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67" w:rsidRDefault="00F30667" w:rsidP="00F30667">
      <w:pPr>
        <w:jc w:val="center"/>
        <w:rPr>
          <w:rFonts w:ascii="Verdana" w:hAnsi="Verdana"/>
          <w:b/>
          <w:sz w:val="20"/>
          <w:szCs w:val="20"/>
        </w:rPr>
      </w:pPr>
      <w:r w:rsidRPr="00F30667">
        <w:rPr>
          <w:b/>
          <w:noProof/>
        </w:rPr>
        <w:drawing>
          <wp:inline distT="0" distB="0" distL="0" distR="0">
            <wp:extent cx="6115050" cy="990600"/>
            <wp:effectExtent l="19050" t="19050" r="19050" b="1905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15050" cy="990600"/>
                    </a:xfrm>
                    <a:prstGeom prst="rect">
                      <a:avLst/>
                    </a:prstGeom>
                    <a:noFill/>
                    <a:ln w="9525">
                      <a:solidFill>
                        <a:schemeClr val="accent1"/>
                      </a:solidFill>
                      <a:miter lim="800000"/>
                      <a:headEnd/>
                      <a:tailEnd/>
                    </a:ln>
                  </pic:spPr>
                </pic:pic>
              </a:graphicData>
            </a:graphic>
          </wp:inline>
        </w:drawing>
      </w:r>
    </w:p>
    <w:p w:rsidR="00B67D5A" w:rsidRDefault="00B67D5A" w:rsidP="00B67D5A">
      <w:pPr>
        <w:spacing w:after="0"/>
        <w:jc w:val="center"/>
        <w:rPr>
          <w:rFonts w:ascii="Verdana" w:hAnsi="Verdana"/>
          <w:b/>
          <w:sz w:val="18"/>
          <w:szCs w:val="18"/>
        </w:rPr>
      </w:pPr>
      <w:r w:rsidRPr="00EF474D">
        <w:rPr>
          <w:rFonts w:ascii="Verdana" w:hAnsi="Verdana"/>
          <w:b/>
          <w:sz w:val="18"/>
          <w:szCs w:val="18"/>
        </w:rPr>
        <w:t>COMUNICATO-STAMPA</w:t>
      </w:r>
    </w:p>
    <w:p w:rsidR="00B67D5A" w:rsidRDefault="00B67D5A" w:rsidP="00B67D5A">
      <w:pPr>
        <w:spacing w:after="0"/>
        <w:jc w:val="center"/>
        <w:rPr>
          <w:rFonts w:ascii="Verdana" w:hAnsi="Verdana"/>
          <w:b/>
          <w:sz w:val="18"/>
          <w:szCs w:val="18"/>
        </w:rPr>
      </w:pPr>
    </w:p>
    <w:p w:rsidR="00DD29AE" w:rsidRPr="00C86BA4" w:rsidRDefault="00B67D5A" w:rsidP="00C86BA4">
      <w:pPr>
        <w:spacing w:after="0"/>
        <w:jc w:val="center"/>
        <w:rPr>
          <w:rFonts w:ascii="Verdana" w:hAnsi="Verdana"/>
          <w:b/>
          <w:color w:val="FF0000"/>
          <w:sz w:val="18"/>
          <w:szCs w:val="18"/>
        </w:rPr>
      </w:pPr>
      <w:r w:rsidRPr="00C86BA4">
        <w:rPr>
          <w:rFonts w:ascii="Verdana" w:hAnsi="Verdana"/>
          <w:b/>
          <w:color w:val="FF0000"/>
          <w:sz w:val="18"/>
          <w:szCs w:val="18"/>
        </w:rPr>
        <w:t xml:space="preserve">“L’AMBRA NEL MONDO EGEO”: </w:t>
      </w:r>
      <w:r w:rsidR="00DD29AE" w:rsidRPr="00C86BA4">
        <w:rPr>
          <w:rFonts w:ascii="Verdana" w:hAnsi="Verdana"/>
          <w:b/>
          <w:color w:val="FF0000"/>
          <w:sz w:val="18"/>
          <w:szCs w:val="18"/>
        </w:rPr>
        <w:t>LA</w:t>
      </w:r>
      <w:r w:rsidRPr="00C86BA4">
        <w:rPr>
          <w:rFonts w:ascii="Verdana" w:hAnsi="Verdana"/>
          <w:b/>
          <w:color w:val="FF0000"/>
          <w:sz w:val="18"/>
          <w:szCs w:val="18"/>
        </w:rPr>
        <w:t xml:space="preserve"> TESI IN ARCHEOLOGIA </w:t>
      </w:r>
      <w:proofErr w:type="spellStart"/>
      <w:r w:rsidR="00DD29AE" w:rsidRPr="00C86BA4">
        <w:rPr>
          <w:rFonts w:ascii="Verdana" w:hAnsi="Verdana"/>
          <w:b/>
          <w:color w:val="FF0000"/>
          <w:sz w:val="18"/>
          <w:szCs w:val="18"/>
        </w:rPr>
        <w:t>DI</w:t>
      </w:r>
      <w:proofErr w:type="spellEnd"/>
      <w:r w:rsidR="00DD29AE" w:rsidRPr="00C86BA4">
        <w:rPr>
          <w:rFonts w:ascii="Verdana" w:hAnsi="Verdana"/>
          <w:b/>
          <w:color w:val="FF0000"/>
          <w:sz w:val="18"/>
          <w:szCs w:val="18"/>
        </w:rPr>
        <w:t xml:space="preserve"> MELANIA MARANO</w:t>
      </w:r>
    </w:p>
    <w:p w:rsidR="00B67D5A" w:rsidRPr="00C86BA4" w:rsidRDefault="00B67D5A" w:rsidP="00C86BA4">
      <w:pPr>
        <w:spacing w:after="0"/>
        <w:jc w:val="center"/>
        <w:rPr>
          <w:rFonts w:ascii="Verdana" w:hAnsi="Verdana"/>
          <w:b/>
          <w:color w:val="FF0000"/>
          <w:sz w:val="18"/>
          <w:szCs w:val="18"/>
        </w:rPr>
      </w:pPr>
      <w:r w:rsidRPr="00C86BA4">
        <w:rPr>
          <w:rFonts w:ascii="Verdana" w:hAnsi="Verdana"/>
          <w:b/>
          <w:color w:val="FF0000"/>
          <w:sz w:val="18"/>
          <w:szCs w:val="18"/>
        </w:rPr>
        <w:t>SI AGGIUDICA LA TERZA EDIZIONE DEL PREMIO “BARLETTA CULTURA OPEROSA”</w:t>
      </w:r>
    </w:p>
    <w:p w:rsidR="00EF474D" w:rsidRPr="00EF474D" w:rsidRDefault="00EF474D" w:rsidP="00C86BA4">
      <w:pPr>
        <w:spacing w:after="0"/>
        <w:jc w:val="center"/>
        <w:rPr>
          <w:rFonts w:ascii="Verdana" w:hAnsi="Verdana" w:cs="Tahoma"/>
          <w:b/>
          <w:bCs/>
          <w:sz w:val="18"/>
          <w:szCs w:val="18"/>
        </w:rPr>
      </w:pPr>
    </w:p>
    <w:p w:rsidR="00B67D5A" w:rsidRDefault="00B67D5A" w:rsidP="00EF474D">
      <w:pPr>
        <w:spacing w:after="240"/>
        <w:jc w:val="both"/>
        <w:rPr>
          <w:rFonts w:ascii="Verdana" w:hAnsi="Verdana"/>
          <w:sz w:val="18"/>
          <w:szCs w:val="18"/>
        </w:rPr>
      </w:pPr>
      <w:r>
        <w:rPr>
          <w:rFonts w:ascii="Verdana" w:hAnsi="Verdana"/>
          <w:sz w:val="18"/>
          <w:szCs w:val="18"/>
        </w:rPr>
        <w:t xml:space="preserve">Con la sua </w:t>
      </w:r>
      <w:r w:rsidR="00F45CC4">
        <w:rPr>
          <w:rFonts w:ascii="Verdana" w:hAnsi="Verdana"/>
          <w:sz w:val="18"/>
          <w:szCs w:val="18"/>
        </w:rPr>
        <w:t xml:space="preserve">brillante </w:t>
      </w:r>
      <w:r>
        <w:rPr>
          <w:rFonts w:ascii="Verdana" w:hAnsi="Verdana"/>
          <w:sz w:val="18"/>
          <w:szCs w:val="18"/>
        </w:rPr>
        <w:t xml:space="preserve">tesi in archeologia “L’ambra nel mondo Egeo”, </w:t>
      </w:r>
      <w:r w:rsidRPr="00F45CC4">
        <w:rPr>
          <w:rFonts w:ascii="Verdana" w:hAnsi="Verdana"/>
          <w:b/>
          <w:sz w:val="18"/>
          <w:szCs w:val="18"/>
        </w:rPr>
        <w:t>Melania Marano</w:t>
      </w:r>
      <w:r>
        <w:rPr>
          <w:rFonts w:ascii="Verdana" w:hAnsi="Verdana"/>
          <w:sz w:val="18"/>
          <w:szCs w:val="18"/>
        </w:rPr>
        <w:t xml:space="preserve"> si è aggiudicata la terza edizione del Premio </w:t>
      </w:r>
      <w:r w:rsidR="00DD29AE">
        <w:rPr>
          <w:rFonts w:ascii="Verdana" w:hAnsi="Verdana"/>
          <w:sz w:val="18"/>
          <w:szCs w:val="18"/>
        </w:rPr>
        <w:t>“</w:t>
      </w:r>
      <w:r>
        <w:rPr>
          <w:rFonts w:ascii="Verdana" w:hAnsi="Verdana"/>
          <w:sz w:val="18"/>
          <w:szCs w:val="18"/>
        </w:rPr>
        <w:t xml:space="preserve">Barletta </w:t>
      </w:r>
      <w:r w:rsidR="00DD29AE">
        <w:rPr>
          <w:rFonts w:ascii="Verdana" w:hAnsi="Verdana"/>
          <w:sz w:val="18"/>
          <w:szCs w:val="18"/>
        </w:rPr>
        <w:t>C</w:t>
      </w:r>
      <w:r>
        <w:rPr>
          <w:rFonts w:ascii="Verdana" w:hAnsi="Verdana"/>
          <w:sz w:val="18"/>
          <w:szCs w:val="18"/>
        </w:rPr>
        <w:t xml:space="preserve">ultura </w:t>
      </w:r>
      <w:r w:rsidR="00DD29AE">
        <w:rPr>
          <w:rFonts w:ascii="Verdana" w:hAnsi="Verdana"/>
          <w:sz w:val="18"/>
          <w:szCs w:val="18"/>
        </w:rPr>
        <w:t>O</w:t>
      </w:r>
      <w:r>
        <w:rPr>
          <w:rFonts w:ascii="Verdana" w:hAnsi="Verdana"/>
          <w:sz w:val="18"/>
          <w:szCs w:val="18"/>
        </w:rPr>
        <w:t>perosa</w:t>
      </w:r>
      <w:r w:rsidR="00DD29AE">
        <w:rPr>
          <w:rFonts w:ascii="Verdana" w:hAnsi="Verdana"/>
          <w:sz w:val="18"/>
          <w:szCs w:val="18"/>
        </w:rPr>
        <w:t>”</w:t>
      </w:r>
      <w:r>
        <w:rPr>
          <w:rFonts w:ascii="Verdana" w:hAnsi="Verdana"/>
          <w:sz w:val="18"/>
          <w:szCs w:val="18"/>
        </w:rPr>
        <w:t xml:space="preserve"> </w:t>
      </w:r>
      <w:r w:rsidR="00DD29AE">
        <w:rPr>
          <w:rFonts w:ascii="Verdana" w:hAnsi="Verdana"/>
          <w:sz w:val="18"/>
          <w:szCs w:val="18"/>
        </w:rPr>
        <w:t xml:space="preserve">– Dalla Storia il nostro futuro - </w:t>
      </w:r>
      <w:r>
        <w:rPr>
          <w:rFonts w:ascii="Verdana" w:hAnsi="Verdana"/>
          <w:sz w:val="18"/>
          <w:szCs w:val="18"/>
        </w:rPr>
        <w:t>Anno 2009</w:t>
      </w:r>
      <w:r w:rsidRPr="00B67D5A">
        <w:rPr>
          <w:rFonts w:ascii="Verdana" w:hAnsi="Verdana"/>
          <w:sz w:val="18"/>
          <w:szCs w:val="18"/>
        </w:rPr>
        <w:t xml:space="preserve"> </w:t>
      </w:r>
      <w:r>
        <w:rPr>
          <w:rFonts w:ascii="Verdana" w:hAnsi="Verdana"/>
          <w:sz w:val="18"/>
          <w:szCs w:val="18"/>
        </w:rPr>
        <w:t xml:space="preserve">promosso ed organizzato dal </w:t>
      </w:r>
      <w:r w:rsidRPr="002F3A58">
        <w:rPr>
          <w:rFonts w:ascii="Verdana" w:hAnsi="Verdana"/>
          <w:b/>
          <w:sz w:val="18"/>
          <w:szCs w:val="18"/>
        </w:rPr>
        <w:t xml:space="preserve">Comitato Italiano Pro Canne della Battaglia </w:t>
      </w:r>
      <w:r w:rsidRPr="00EF474D">
        <w:rPr>
          <w:rFonts w:ascii="Verdana" w:hAnsi="Verdana"/>
          <w:sz w:val="18"/>
          <w:szCs w:val="18"/>
        </w:rPr>
        <w:t xml:space="preserve">in ricordo del </w:t>
      </w:r>
      <w:r w:rsidRPr="00EF474D">
        <w:rPr>
          <w:rFonts w:ascii="Verdana" w:hAnsi="Verdana"/>
          <w:b/>
          <w:sz w:val="18"/>
          <w:szCs w:val="18"/>
        </w:rPr>
        <w:t>Dott. Carlo Ettore Borgia</w:t>
      </w:r>
      <w:r w:rsidRPr="00B67D5A">
        <w:rPr>
          <w:rFonts w:ascii="Verdana" w:hAnsi="Verdana"/>
          <w:sz w:val="18"/>
          <w:szCs w:val="18"/>
        </w:rPr>
        <w:t xml:space="preserve"> </w:t>
      </w:r>
      <w:r w:rsidRPr="00EF474D">
        <w:rPr>
          <w:rFonts w:ascii="Verdana" w:hAnsi="Verdana"/>
          <w:sz w:val="18"/>
          <w:szCs w:val="18"/>
        </w:rPr>
        <w:t xml:space="preserve">a lungo </w:t>
      </w:r>
      <w:r>
        <w:rPr>
          <w:rFonts w:ascii="Verdana" w:hAnsi="Verdana"/>
          <w:sz w:val="18"/>
          <w:szCs w:val="18"/>
        </w:rPr>
        <w:t xml:space="preserve">suo </w:t>
      </w:r>
      <w:r w:rsidRPr="00EF474D">
        <w:rPr>
          <w:rFonts w:ascii="Verdana" w:hAnsi="Verdana"/>
          <w:sz w:val="18"/>
          <w:szCs w:val="18"/>
        </w:rPr>
        <w:t>Presidente Onorario</w:t>
      </w:r>
      <w:r>
        <w:rPr>
          <w:rFonts w:ascii="Verdana" w:hAnsi="Verdana"/>
          <w:sz w:val="18"/>
          <w:szCs w:val="18"/>
        </w:rPr>
        <w:t xml:space="preserve">, medico pediatra, </w:t>
      </w:r>
      <w:r w:rsidRPr="00EF474D">
        <w:rPr>
          <w:rFonts w:ascii="Verdana" w:hAnsi="Verdana"/>
          <w:sz w:val="18"/>
          <w:szCs w:val="18"/>
        </w:rPr>
        <w:t>studioso e scrittore di numerosi volumi sulla storia patria locale</w:t>
      </w:r>
      <w:r w:rsidR="00F45CC4">
        <w:rPr>
          <w:rFonts w:ascii="Verdana" w:hAnsi="Verdana"/>
          <w:sz w:val="18"/>
          <w:szCs w:val="18"/>
        </w:rPr>
        <w:t xml:space="preserve">, </w:t>
      </w:r>
      <w:r w:rsidR="00F45CC4" w:rsidRPr="00EF474D">
        <w:rPr>
          <w:rFonts w:ascii="Verdana" w:hAnsi="Verdana"/>
          <w:sz w:val="18"/>
          <w:szCs w:val="18"/>
        </w:rPr>
        <w:t xml:space="preserve">infaticabile fautore della Sesta Provincia pugliese onorata attraverso tante battaglie nel travagliato percorso istitutivo </w:t>
      </w:r>
      <w:r w:rsidR="00F45CC4">
        <w:rPr>
          <w:rFonts w:ascii="Verdana" w:hAnsi="Verdana"/>
          <w:sz w:val="18"/>
          <w:szCs w:val="18"/>
        </w:rPr>
        <w:t xml:space="preserve">quale </w:t>
      </w:r>
      <w:r w:rsidR="00F45CC4" w:rsidRPr="00EF474D">
        <w:rPr>
          <w:rFonts w:ascii="Verdana" w:hAnsi="Verdana"/>
          <w:sz w:val="18"/>
          <w:szCs w:val="18"/>
        </w:rPr>
        <w:t>Sindaco di Barletta</w:t>
      </w:r>
      <w:r w:rsidR="00F45CC4">
        <w:rPr>
          <w:rFonts w:ascii="Verdana" w:hAnsi="Verdana"/>
          <w:sz w:val="18"/>
          <w:szCs w:val="18"/>
        </w:rPr>
        <w:t>,</w:t>
      </w:r>
      <w:r w:rsidR="00F45CC4" w:rsidRPr="00EF474D">
        <w:rPr>
          <w:rFonts w:ascii="Verdana" w:hAnsi="Verdana"/>
          <w:sz w:val="18"/>
          <w:szCs w:val="18"/>
        </w:rPr>
        <w:t xml:space="preserve"> Consigliere ed Assessore Regionale alla Cultura.</w:t>
      </w:r>
    </w:p>
    <w:p w:rsidR="00B67D5A" w:rsidRDefault="00F45CC4" w:rsidP="00EF474D">
      <w:pPr>
        <w:spacing w:after="240"/>
        <w:jc w:val="both"/>
        <w:rPr>
          <w:rFonts w:ascii="Verdana" w:hAnsi="Verdana"/>
          <w:sz w:val="18"/>
          <w:szCs w:val="18"/>
        </w:rPr>
      </w:pPr>
      <w:r>
        <w:rPr>
          <w:rFonts w:ascii="Verdana" w:hAnsi="Verdana"/>
          <w:sz w:val="18"/>
          <w:szCs w:val="18"/>
        </w:rPr>
        <w:t>Già finalista della prima edizione 2007 (laurea di primo livello conseguita pres</w:t>
      </w:r>
      <w:r w:rsidR="00DD29AE">
        <w:rPr>
          <w:rFonts w:ascii="Verdana" w:hAnsi="Verdana"/>
          <w:sz w:val="18"/>
          <w:szCs w:val="18"/>
        </w:rPr>
        <w:t xml:space="preserve">so l’Università del Salento </w:t>
      </w:r>
      <w:r>
        <w:rPr>
          <w:rFonts w:ascii="Verdana" w:hAnsi="Verdana"/>
          <w:sz w:val="18"/>
          <w:szCs w:val="18"/>
        </w:rPr>
        <w:t xml:space="preserve">con la tesi in Egittologia “Il Villaggio degli Operai ad est della città di </w:t>
      </w:r>
      <w:proofErr w:type="spellStart"/>
      <w:r>
        <w:rPr>
          <w:rFonts w:ascii="Verdana" w:hAnsi="Verdana"/>
          <w:sz w:val="18"/>
          <w:szCs w:val="18"/>
        </w:rPr>
        <w:t>Tell</w:t>
      </w:r>
      <w:proofErr w:type="spellEnd"/>
      <w:r>
        <w:rPr>
          <w:rFonts w:ascii="Verdana" w:hAnsi="Verdana"/>
          <w:sz w:val="18"/>
          <w:szCs w:val="18"/>
        </w:rPr>
        <w:t xml:space="preserve"> </w:t>
      </w:r>
      <w:proofErr w:type="spellStart"/>
      <w:r>
        <w:rPr>
          <w:rFonts w:ascii="Verdana" w:hAnsi="Verdana"/>
          <w:sz w:val="18"/>
          <w:szCs w:val="18"/>
        </w:rPr>
        <w:t>el-Amarna</w:t>
      </w:r>
      <w:proofErr w:type="spellEnd"/>
      <w:r>
        <w:rPr>
          <w:rFonts w:ascii="Verdana" w:hAnsi="Verdana"/>
          <w:sz w:val="18"/>
          <w:szCs w:val="18"/>
        </w:rPr>
        <w:t>”</w:t>
      </w:r>
      <w:r w:rsidR="00DD29AE">
        <w:rPr>
          <w:rFonts w:ascii="Verdana" w:hAnsi="Verdana"/>
          <w:sz w:val="18"/>
          <w:szCs w:val="18"/>
        </w:rPr>
        <w:t xml:space="preserve"> voto 110/</w:t>
      </w:r>
      <w:proofErr w:type="spellStart"/>
      <w:r w:rsidR="00DD29AE">
        <w:rPr>
          <w:rFonts w:ascii="Verdana" w:hAnsi="Verdana"/>
          <w:sz w:val="18"/>
          <w:szCs w:val="18"/>
        </w:rPr>
        <w:t>110</w:t>
      </w:r>
      <w:proofErr w:type="spellEnd"/>
      <w:r w:rsidR="00DD29AE">
        <w:rPr>
          <w:rFonts w:ascii="Verdana" w:hAnsi="Verdana"/>
          <w:sz w:val="18"/>
          <w:szCs w:val="18"/>
        </w:rPr>
        <w:t xml:space="preserve"> e lode</w:t>
      </w:r>
      <w:r>
        <w:rPr>
          <w:rFonts w:ascii="Verdana" w:hAnsi="Verdana"/>
          <w:sz w:val="18"/>
          <w:szCs w:val="18"/>
        </w:rPr>
        <w:t xml:space="preserve">), Melania Marano, barlettana, </w:t>
      </w:r>
      <w:r w:rsidR="00DD29AE">
        <w:rPr>
          <w:rFonts w:ascii="Verdana" w:hAnsi="Verdana"/>
          <w:sz w:val="18"/>
          <w:szCs w:val="18"/>
        </w:rPr>
        <w:t xml:space="preserve">un giovanissimo talento della neonata Provincia di </w:t>
      </w:r>
      <w:proofErr w:type="spellStart"/>
      <w:r w:rsidR="00DD29AE">
        <w:rPr>
          <w:rFonts w:ascii="Verdana" w:hAnsi="Verdana"/>
          <w:sz w:val="18"/>
          <w:szCs w:val="18"/>
        </w:rPr>
        <w:t>Barletta-Andria-Trani</w:t>
      </w:r>
      <w:proofErr w:type="spellEnd"/>
      <w:r w:rsidR="00DD29AE">
        <w:rPr>
          <w:rFonts w:ascii="Verdana" w:hAnsi="Verdana"/>
          <w:sz w:val="18"/>
          <w:szCs w:val="18"/>
        </w:rPr>
        <w:t xml:space="preserve"> che, </w:t>
      </w:r>
      <w:r>
        <w:rPr>
          <w:rFonts w:ascii="Verdana" w:hAnsi="Verdana"/>
          <w:sz w:val="18"/>
          <w:szCs w:val="18"/>
        </w:rPr>
        <w:t xml:space="preserve">a soli 24 anni, </w:t>
      </w:r>
      <w:r w:rsidR="00DD29AE">
        <w:rPr>
          <w:rFonts w:ascii="Verdana" w:hAnsi="Verdana"/>
          <w:sz w:val="18"/>
          <w:szCs w:val="18"/>
        </w:rPr>
        <w:t xml:space="preserve">ha già al proprio attivo </w:t>
      </w:r>
      <w:r>
        <w:rPr>
          <w:rFonts w:ascii="Verdana" w:hAnsi="Verdana"/>
          <w:sz w:val="18"/>
          <w:szCs w:val="18"/>
        </w:rPr>
        <w:t xml:space="preserve">un eccezionale curriculum di studi e la partecipazione attiva a diverse campagna di scavo, ha conseguito la laurea specialistica in Archeologia con indirizzo Egitto e Vicino Oriente </w:t>
      </w:r>
      <w:r w:rsidR="00DD29AE">
        <w:rPr>
          <w:rFonts w:ascii="Verdana" w:hAnsi="Verdana"/>
          <w:sz w:val="18"/>
          <w:szCs w:val="18"/>
        </w:rPr>
        <w:t xml:space="preserve">nell’anno accademico 2008/2009 </w:t>
      </w:r>
      <w:r>
        <w:rPr>
          <w:rFonts w:ascii="Verdana" w:hAnsi="Verdana"/>
          <w:sz w:val="18"/>
          <w:szCs w:val="18"/>
        </w:rPr>
        <w:t>presso l’Università degli Studi di Pisa con la medesima votazione.</w:t>
      </w:r>
      <w:r w:rsidR="00DD29AE">
        <w:rPr>
          <w:rFonts w:ascii="Verdana" w:hAnsi="Verdana"/>
          <w:sz w:val="18"/>
          <w:szCs w:val="18"/>
        </w:rPr>
        <w:t xml:space="preserve"> Relatore il Prof. M. D. Benzi.</w:t>
      </w:r>
    </w:p>
    <w:p w:rsidR="002F56D5" w:rsidRDefault="002F56D5" w:rsidP="00EF474D">
      <w:pPr>
        <w:spacing w:after="240"/>
        <w:jc w:val="both"/>
        <w:rPr>
          <w:rFonts w:ascii="Verdana" w:hAnsi="Verdana"/>
          <w:sz w:val="18"/>
          <w:szCs w:val="18"/>
        </w:rPr>
      </w:pPr>
      <w:r>
        <w:rPr>
          <w:rFonts w:ascii="Verdana" w:hAnsi="Verdana"/>
          <w:sz w:val="18"/>
          <w:szCs w:val="18"/>
        </w:rPr>
        <w:t>L’argomento della tesi approfondisce e studia i rapporti fra Nord Europa e area mediterranea nel commercio dell’ambra, iniziato tra la fine del IV millennio e l’inizio del III millennio avanti Cristo</w:t>
      </w:r>
      <w:r w:rsidR="0006186A">
        <w:rPr>
          <w:rFonts w:ascii="Verdana" w:hAnsi="Verdana"/>
          <w:sz w:val="18"/>
          <w:szCs w:val="18"/>
        </w:rPr>
        <w:t>: l’ambra è una resina fossile la cui varietà più diffusa nei contesti egei è la succinite che, per giungere fino a noi, segu</w:t>
      </w:r>
      <w:r w:rsidR="00DD29AE">
        <w:rPr>
          <w:rFonts w:ascii="Verdana" w:hAnsi="Verdana"/>
          <w:sz w:val="18"/>
          <w:szCs w:val="18"/>
        </w:rPr>
        <w:t>iva</w:t>
      </w:r>
      <w:r w:rsidR="0006186A">
        <w:rPr>
          <w:rFonts w:ascii="Verdana" w:hAnsi="Verdana"/>
          <w:sz w:val="18"/>
          <w:szCs w:val="18"/>
        </w:rPr>
        <w:t xml:space="preserve"> varie rotte commerciali passanti per l’Europa centrale.</w:t>
      </w:r>
    </w:p>
    <w:p w:rsidR="005E63D4" w:rsidRPr="00EF474D" w:rsidRDefault="00DD29AE" w:rsidP="000D3DCB">
      <w:pPr>
        <w:spacing w:after="240"/>
        <w:jc w:val="both"/>
        <w:rPr>
          <w:rFonts w:ascii="Verdana" w:hAnsi="Verdana"/>
          <w:sz w:val="18"/>
          <w:szCs w:val="18"/>
        </w:rPr>
      </w:pPr>
      <w:r>
        <w:rPr>
          <w:rFonts w:ascii="Verdana" w:hAnsi="Verdana"/>
          <w:sz w:val="18"/>
          <w:szCs w:val="18"/>
        </w:rPr>
        <w:t>L</w:t>
      </w:r>
      <w:r w:rsidRPr="00EF474D">
        <w:rPr>
          <w:rFonts w:ascii="Verdana" w:hAnsi="Verdana"/>
          <w:sz w:val="18"/>
          <w:szCs w:val="18"/>
        </w:rPr>
        <w:t xml:space="preserve">a cerimonia ufficiale di consegna del Premio “Barletta Cultura Operosa” – </w:t>
      </w:r>
      <w:r>
        <w:rPr>
          <w:rFonts w:ascii="Verdana" w:hAnsi="Verdana"/>
          <w:sz w:val="18"/>
          <w:szCs w:val="18"/>
        </w:rPr>
        <w:t xml:space="preserve">Dalla Storia il nostro futuro - </w:t>
      </w:r>
      <w:r w:rsidRPr="00EF474D">
        <w:rPr>
          <w:rFonts w:ascii="Verdana" w:hAnsi="Verdana"/>
          <w:sz w:val="18"/>
          <w:szCs w:val="18"/>
        </w:rPr>
        <w:t xml:space="preserve">Terza Edizione </w:t>
      </w:r>
      <w:r>
        <w:rPr>
          <w:rFonts w:ascii="Verdana" w:hAnsi="Verdana"/>
          <w:sz w:val="18"/>
          <w:szCs w:val="18"/>
        </w:rPr>
        <w:t xml:space="preserve">Anno 2009 </w:t>
      </w:r>
      <w:r w:rsidRPr="00EF474D">
        <w:rPr>
          <w:rFonts w:ascii="Verdana" w:hAnsi="Verdana"/>
          <w:sz w:val="18"/>
          <w:szCs w:val="18"/>
        </w:rPr>
        <w:t xml:space="preserve">ai neo laureati della Provincia di Barletta – Andria - Trani, </w:t>
      </w:r>
      <w:r>
        <w:rPr>
          <w:rFonts w:ascii="Verdana" w:hAnsi="Verdana"/>
          <w:sz w:val="18"/>
          <w:szCs w:val="18"/>
        </w:rPr>
        <w:t>si è svolta</w:t>
      </w:r>
      <w:r w:rsidR="005E63D4" w:rsidRPr="00EF474D">
        <w:rPr>
          <w:rFonts w:ascii="Verdana" w:hAnsi="Verdana"/>
          <w:sz w:val="18"/>
          <w:szCs w:val="18"/>
        </w:rPr>
        <w:t xml:space="preserve"> venerdì 6 novembre</w:t>
      </w:r>
      <w:r w:rsidR="000D3DCB">
        <w:rPr>
          <w:rFonts w:ascii="Verdana" w:hAnsi="Verdana"/>
          <w:sz w:val="18"/>
          <w:szCs w:val="18"/>
        </w:rPr>
        <w:t xml:space="preserve"> (terzo anniversario della scomparsa di Carlo Ettore Borgia)</w:t>
      </w:r>
      <w:r w:rsidR="005E63D4" w:rsidRPr="00EF474D">
        <w:rPr>
          <w:rFonts w:ascii="Verdana" w:hAnsi="Verdana"/>
          <w:sz w:val="18"/>
          <w:szCs w:val="18"/>
        </w:rPr>
        <w:t>, nel salone di rappresentanza del Circolo Unione</w:t>
      </w:r>
      <w:r w:rsidR="000D3DCB">
        <w:rPr>
          <w:rFonts w:ascii="Verdana" w:hAnsi="Verdana"/>
          <w:sz w:val="18"/>
          <w:szCs w:val="18"/>
        </w:rPr>
        <w:t>,</w:t>
      </w:r>
      <w:r w:rsidR="005E63D4" w:rsidRPr="00EF474D">
        <w:rPr>
          <w:rFonts w:ascii="Verdana" w:hAnsi="Verdana"/>
          <w:sz w:val="18"/>
          <w:szCs w:val="18"/>
        </w:rPr>
        <w:t xml:space="preserve"> sotto </w:t>
      </w:r>
      <w:r w:rsidR="002F3A58">
        <w:rPr>
          <w:rFonts w:ascii="Verdana" w:hAnsi="Verdana"/>
          <w:sz w:val="18"/>
          <w:szCs w:val="18"/>
        </w:rPr>
        <w:t>gli auspici</w:t>
      </w:r>
      <w:r w:rsidR="005E63D4" w:rsidRPr="00EF474D">
        <w:rPr>
          <w:rFonts w:ascii="Verdana" w:hAnsi="Verdana"/>
          <w:sz w:val="18"/>
          <w:szCs w:val="18"/>
        </w:rPr>
        <w:t xml:space="preserve"> di COMUNE </w:t>
      </w:r>
      <w:proofErr w:type="spellStart"/>
      <w:r w:rsidR="005E63D4" w:rsidRPr="00EF474D">
        <w:rPr>
          <w:rFonts w:ascii="Verdana" w:hAnsi="Verdana"/>
          <w:sz w:val="18"/>
          <w:szCs w:val="18"/>
        </w:rPr>
        <w:t>DI</w:t>
      </w:r>
      <w:proofErr w:type="spellEnd"/>
      <w:r w:rsidR="005E63D4" w:rsidRPr="00EF474D">
        <w:rPr>
          <w:rFonts w:ascii="Verdana" w:hAnsi="Verdana"/>
          <w:sz w:val="18"/>
          <w:szCs w:val="18"/>
        </w:rPr>
        <w:t xml:space="preserve"> BARLETTA, CONSIGLIO REGIONALE DELLA PUGLIA, PROVINCIA </w:t>
      </w:r>
      <w:proofErr w:type="spellStart"/>
      <w:r w:rsidR="005E63D4" w:rsidRPr="00EF474D">
        <w:rPr>
          <w:rFonts w:ascii="Verdana" w:hAnsi="Verdana"/>
          <w:sz w:val="18"/>
          <w:szCs w:val="18"/>
        </w:rPr>
        <w:t>DI</w:t>
      </w:r>
      <w:proofErr w:type="spellEnd"/>
      <w:r w:rsidR="005E63D4" w:rsidRPr="00EF474D">
        <w:rPr>
          <w:rFonts w:ascii="Verdana" w:hAnsi="Verdana"/>
          <w:sz w:val="18"/>
          <w:szCs w:val="18"/>
        </w:rPr>
        <w:t xml:space="preserve"> BARLETTA-ANDRIA-TRANI e DISCUM (Dipartimento di Scienze Umane. Territorio, beni culturali, civiltà letterarie, formazione - Università degli Studi di Foggia), nonché in collaborazione con il Comitato di Lotta “Barletta Provincia” ed il Circolo Unione. Grazie al</w:t>
      </w:r>
      <w:r w:rsidR="000D3DCB">
        <w:rPr>
          <w:rFonts w:ascii="Verdana" w:hAnsi="Verdana"/>
          <w:sz w:val="18"/>
          <w:szCs w:val="18"/>
        </w:rPr>
        <w:t>l’indispensabile</w:t>
      </w:r>
      <w:r w:rsidR="005E63D4" w:rsidRPr="00EF474D">
        <w:rPr>
          <w:rFonts w:ascii="Verdana" w:hAnsi="Verdana"/>
          <w:sz w:val="18"/>
          <w:szCs w:val="18"/>
        </w:rPr>
        <w:t xml:space="preserve"> sostegno ed alla collaborazione di RAMS 23.</w:t>
      </w:r>
    </w:p>
    <w:p w:rsidR="000D3DCB" w:rsidRDefault="000D3DCB" w:rsidP="00EF474D">
      <w:pPr>
        <w:spacing w:after="0"/>
        <w:jc w:val="both"/>
        <w:rPr>
          <w:rFonts w:ascii="Verdana" w:hAnsi="Verdana"/>
          <w:sz w:val="18"/>
          <w:szCs w:val="18"/>
        </w:rPr>
      </w:pPr>
      <w:r>
        <w:rPr>
          <w:rFonts w:ascii="Verdana" w:hAnsi="Verdana"/>
          <w:sz w:val="18"/>
          <w:szCs w:val="18"/>
        </w:rPr>
        <w:t xml:space="preserve">Il saluto dell’Amministrazione Comunale di Barletta è stato portato dal vicesindaco Rag. Franco Caputo, il quale ha sottolineato la concordanza di veduta fra la Giunta e gli organizzatori della manifestazione sul binomio memoria </w:t>
      </w:r>
      <w:proofErr w:type="spellStart"/>
      <w:r>
        <w:rPr>
          <w:rFonts w:ascii="Verdana" w:hAnsi="Verdana"/>
          <w:sz w:val="18"/>
          <w:szCs w:val="18"/>
        </w:rPr>
        <w:t>storica-promozione</w:t>
      </w:r>
      <w:proofErr w:type="spellEnd"/>
      <w:r>
        <w:rPr>
          <w:rFonts w:ascii="Verdana" w:hAnsi="Verdana"/>
          <w:sz w:val="18"/>
          <w:szCs w:val="18"/>
        </w:rPr>
        <w:t xml:space="preserve"> dei talenti per una migliore crescita sociale del territorio.</w:t>
      </w:r>
    </w:p>
    <w:p w:rsidR="008A1E8E" w:rsidRDefault="008A1E8E" w:rsidP="000D3DCB">
      <w:pPr>
        <w:spacing w:after="0"/>
        <w:jc w:val="both"/>
        <w:rPr>
          <w:rFonts w:ascii="Verdana" w:hAnsi="Verdana"/>
          <w:sz w:val="18"/>
          <w:szCs w:val="18"/>
        </w:rPr>
      </w:pPr>
    </w:p>
    <w:p w:rsidR="000D3DCB" w:rsidRDefault="000D3DCB" w:rsidP="000D3DCB">
      <w:pPr>
        <w:spacing w:after="0"/>
        <w:jc w:val="both"/>
        <w:rPr>
          <w:rFonts w:ascii="Verdana" w:hAnsi="Verdana"/>
          <w:sz w:val="18"/>
          <w:szCs w:val="18"/>
        </w:rPr>
      </w:pPr>
      <w:r>
        <w:rPr>
          <w:rFonts w:ascii="Verdana" w:hAnsi="Verdana"/>
          <w:sz w:val="18"/>
          <w:szCs w:val="18"/>
        </w:rPr>
        <w:t xml:space="preserve">Al </w:t>
      </w:r>
      <w:r w:rsidRPr="00EF474D">
        <w:rPr>
          <w:rFonts w:ascii="Verdana" w:hAnsi="Verdana"/>
          <w:sz w:val="18"/>
          <w:szCs w:val="18"/>
        </w:rPr>
        <w:t xml:space="preserve">Consigliere Regionale Avv. Giuseppe Cioce </w:t>
      </w:r>
      <w:r>
        <w:rPr>
          <w:rFonts w:ascii="Verdana" w:hAnsi="Verdana"/>
          <w:sz w:val="18"/>
          <w:szCs w:val="18"/>
        </w:rPr>
        <w:t xml:space="preserve">è toccato evidenziare l’importante ruolo svolto da Carlo Ettore Borgia nell’attività di assessore regionale, mentre ha plaudito ai continui interventi del Comitato in materie collegate alla valorizzazione del territorio quali, ad esempio, il rilancio della linea ferroviaria </w:t>
      </w:r>
      <w:proofErr w:type="spellStart"/>
      <w:r>
        <w:rPr>
          <w:rFonts w:ascii="Verdana" w:hAnsi="Verdana"/>
          <w:sz w:val="18"/>
          <w:szCs w:val="18"/>
        </w:rPr>
        <w:t>Barletta-Spinazzola</w:t>
      </w:r>
      <w:proofErr w:type="spellEnd"/>
      <w:r>
        <w:rPr>
          <w:rFonts w:ascii="Verdana" w:hAnsi="Verdana"/>
          <w:sz w:val="18"/>
          <w:szCs w:val="18"/>
        </w:rPr>
        <w:t>.</w:t>
      </w:r>
    </w:p>
    <w:p w:rsidR="008A1E8E" w:rsidRDefault="008A1E8E" w:rsidP="000D3DCB">
      <w:pPr>
        <w:spacing w:after="0"/>
        <w:jc w:val="both"/>
        <w:rPr>
          <w:rFonts w:ascii="Verdana" w:hAnsi="Verdana"/>
          <w:sz w:val="18"/>
          <w:szCs w:val="18"/>
        </w:rPr>
      </w:pPr>
    </w:p>
    <w:p w:rsidR="000D3DCB" w:rsidRDefault="000D3DCB" w:rsidP="000D3DCB">
      <w:pPr>
        <w:spacing w:after="0"/>
        <w:jc w:val="both"/>
        <w:rPr>
          <w:rFonts w:ascii="Verdana" w:hAnsi="Verdana"/>
          <w:sz w:val="18"/>
          <w:szCs w:val="18"/>
        </w:rPr>
      </w:pPr>
      <w:r w:rsidRPr="000D3DCB">
        <w:rPr>
          <w:rFonts w:ascii="Verdana" w:hAnsi="Verdana"/>
          <w:sz w:val="18"/>
          <w:szCs w:val="18"/>
        </w:rPr>
        <w:t xml:space="preserve">Di analoga intensità </w:t>
      </w:r>
      <w:r>
        <w:rPr>
          <w:rFonts w:ascii="Verdana" w:hAnsi="Verdana"/>
          <w:sz w:val="18"/>
          <w:szCs w:val="18"/>
        </w:rPr>
        <w:t xml:space="preserve">e spessore </w:t>
      </w:r>
      <w:r w:rsidRPr="000D3DCB">
        <w:rPr>
          <w:rFonts w:ascii="Verdana" w:hAnsi="Verdana"/>
          <w:sz w:val="18"/>
          <w:szCs w:val="18"/>
        </w:rPr>
        <w:t xml:space="preserve">l’intervento del Presidente della Provincia di </w:t>
      </w:r>
      <w:proofErr w:type="spellStart"/>
      <w:r w:rsidRPr="000D3DCB">
        <w:rPr>
          <w:rFonts w:ascii="Verdana" w:hAnsi="Verdana"/>
          <w:sz w:val="18"/>
          <w:szCs w:val="18"/>
        </w:rPr>
        <w:t>Barletta-Andria-Trani</w:t>
      </w:r>
      <w:proofErr w:type="spellEnd"/>
      <w:r w:rsidRPr="000D3DCB">
        <w:rPr>
          <w:rFonts w:ascii="Verdana" w:hAnsi="Verdana"/>
          <w:sz w:val="18"/>
          <w:szCs w:val="18"/>
        </w:rPr>
        <w:t xml:space="preserve">,  Rag. Francesco Ventola, </w:t>
      </w:r>
      <w:r>
        <w:rPr>
          <w:rFonts w:ascii="Verdana" w:hAnsi="Verdana"/>
          <w:sz w:val="18"/>
          <w:szCs w:val="18"/>
        </w:rPr>
        <w:t>il quale si è detto onorato di poter fregiare per la prima volta il Premio del patrocinio provinciale, nonché di condividere tutte le iniziative portate avanti dal Comitato ai fini della promozione territoriale.</w:t>
      </w:r>
      <w:r w:rsidR="008A1E8E">
        <w:rPr>
          <w:rFonts w:ascii="Verdana" w:hAnsi="Verdana"/>
          <w:sz w:val="18"/>
          <w:szCs w:val="18"/>
        </w:rPr>
        <w:t xml:space="preserve"> Presente anche l’assessore Dario Damiani.</w:t>
      </w:r>
    </w:p>
    <w:p w:rsidR="008A1E8E" w:rsidRDefault="008A1E8E" w:rsidP="000D3DCB">
      <w:pPr>
        <w:spacing w:after="0"/>
        <w:jc w:val="both"/>
        <w:rPr>
          <w:rFonts w:ascii="Verdana" w:hAnsi="Verdana"/>
          <w:sz w:val="18"/>
          <w:szCs w:val="18"/>
        </w:rPr>
      </w:pPr>
    </w:p>
    <w:p w:rsidR="000D3DCB" w:rsidRDefault="000D3DCB" w:rsidP="000D3DCB">
      <w:pPr>
        <w:spacing w:after="0"/>
        <w:jc w:val="both"/>
        <w:rPr>
          <w:rFonts w:ascii="Verdana" w:hAnsi="Verdana"/>
          <w:sz w:val="18"/>
          <w:szCs w:val="18"/>
        </w:rPr>
      </w:pPr>
      <w:r>
        <w:rPr>
          <w:rFonts w:ascii="Verdana" w:hAnsi="Verdana"/>
          <w:sz w:val="18"/>
          <w:szCs w:val="18"/>
        </w:rPr>
        <w:t>Il Presidente del Comitato Italiano Pro Canne della Battaglia, Nino Vinella, ha ringraziato tutte le Autorità per quanto affermato, ribadendo la piena disponibilità a condurre proficue attività nel superiore interesse della neonata Provincia specie sotto l’aspetto della ricerca scientifica.</w:t>
      </w:r>
    </w:p>
    <w:p w:rsidR="00C86BA4" w:rsidRDefault="00C86BA4" w:rsidP="000D3DCB">
      <w:pPr>
        <w:spacing w:after="0"/>
        <w:jc w:val="both"/>
        <w:rPr>
          <w:rFonts w:ascii="Verdana" w:hAnsi="Verdana"/>
          <w:sz w:val="18"/>
          <w:szCs w:val="18"/>
        </w:rPr>
      </w:pPr>
      <w:r w:rsidRPr="00C86BA4">
        <w:rPr>
          <w:rFonts w:ascii="Verdana" w:hAnsi="Verdana"/>
          <w:sz w:val="18"/>
          <w:szCs w:val="18"/>
        </w:rPr>
        <w:lastRenderedPageBreak/>
        <w:drawing>
          <wp:inline distT="0" distB="0" distL="0" distR="0">
            <wp:extent cx="6115050" cy="990600"/>
            <wp:effectExtent l="19050" t="19050" r="19050" b="190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15050" cy="990600"/>
                    </a:xfrm>
                    <a:prstGeom prst="rect">
                      <a:avLst/>
                    </a:prstGeom>
                    <a:noFill/>
                    <a:ln w="9525">
                      <a:solidFill>
                        <a:schemeClr val="accent1"/>
                      </a:solidFill>
                      <a:miter lim="800000"/>
                      <a:headEnd/>
                      <a:tailEnd/>
                    </a:ln>
                  </pic:spPr>
                </pic:pic>
              </a:graphicData>
            </a:graphic>
          </wp:inline>
        </w:drawing>
      </w:r>
    </w:p>
    <w:p w:rsidR="00C86BA4" w:rsidRDefault="00C86BA4" w:rsidP="000D3DCB">
      <w:pPr>
        <w:spacing w:after="0"/>
        <w:jc w:val="both"/>
        <w:rPr>
          <w:rFonts w:ascii="Verdana" w:hAnsi="Verdana"/>
          <w:sz w:val="18"/>
          <w:szCs w:val="18"/>
        </w:rPr>
      </w:pPr>
    </w:p>
    <w:p w:rsidR="008A1E8E" w:rsidRDefault="00C86BA4" w:rsidP="000D3DCB">
      <w:pPr>
        <w:spacing w:after="0"/>
        <w:jc w:val="both"/>
        <w:rPr>
          <w:rFonts w:ascii="Verdana" w:hAnsi="Verdana"/>
          <w:sz w:val="18"/>
          <w:szCs w:val="18"/>
        </w:rPr>
      </w:pPr>
      <w:r>
        <w:rPr>
          <w:rFonts w:ascii="Verdana" w:hAnsi="Verdana"/>
          <w:sz w:val="18"/>
          <w:szCs w:val="18"/>
        </w:rPr>
        <w:t xml:space="preserve">Il Presidente del Comitato di Lotta “Barletta Provincia”, Prof. Avv. Nicola Di Modugno, intervenuto col segretario Nardo Binetti ed il consigliere Cav. </w:t>
      </w:r>
      <w:proofErr w:type="spellStart"/>
      <w:r>
        <w:rPr>
          <w:rFonts w:ascii="Verdana" w:hAnsi="Verdana"/>
          <w:sz w:val="18"/>
          <w:szCs w:val="18"/>
        </w:rPr>
        <w:t>Vaccariello</w:t>
      </w:r>
      <w:proofErr w:type="spellEnd"/>
      <w:r>
        <w:rPr>
          <w:rFonts w:ascii="Verdana" w:hAnsi="Verdana"/>
          <w:sz w:val="18"/>
          <w:szCs w:val="18"/>
        </w:rPr>
        <w:t xml:space="preserve">, ha ricordato la passione civile di Carlo Ettore </w:t>
      </w:r>
      <w:r w:rsidR="000D3DCB">
        <w:rPr>
          <w:rFonts w:ascii="Verdana" w:hAnsi="Verdana"/>
          <w:sz w:val="18"/>
          <w:szCs w:val="18"/>
        </w:rPr>
        <w:t>Borgia quale fecondo autore di scritti storici, preannunciando la pubblicazione di suoi scritti inediti a proposito della nascita istituzionale della Sesta Provincia.</w:t>
      </w:r>
      <w:r w:rsidR="008A1E8E">
        <w:rPr>
          <w:rFonts w:ascii="Verdana" w:hAnsi="Verdana"/>
          <w:sz w:val="18"/>
          <w:szCs w:val="18"/>
        </w:rPr>
        <w:t xml:space="preserve"> </w:t>
      </w:r>
    </w:p>
    <w:p w:rsidR="008A1E8E" w:rsidRDefault="008A1E8E" w:rsidP="000D3DCB">
      <w:pPr>
        <w:spacing w:after="0"/>
        <w:jc w:val="both"/>
        <w:rPr>
          <w:rFonts w:ascii="Verdana" w:hAnsi="Verdana"/>
          <w:sz w:val="18"/>
          <w:szCs w:val="18"/>
        </w:rPr>
      </w:pPr>
    </w:p>
    <w:p w:rsidR="008A1E8E" w:rsidRDefault="008A1E8E" w:rsidP="008A1E8E">
      <w:pPr>
        <w:jc w:val="both"/>
        <w:rPr>
          <w:rFonts w:ascii="Verdana" w:hAnsi="Verdana"/>
          <w:bCs/>
          <w:sz w:val="18"/>
          <w:szCs w:val="18"/>
        </w:rPr>
      </w:pPr>
      <w:r>
        <w:rPr>
          <w:rFonts w:ascii="Verdana" w:hAnsi="Verdana"/>
          <w:sz w:val="18"/>
          <w:szCs w:val="18"/>
        </w:rPr>
        <w:t>Molto a</w:t>
      </w:r>
      <w:r w:rsidRPr="008A1E8E">
        <w:rPr>
          <w:rFonts w:ascii="Verdana" w:hAnsi="Verdana"/>
          <w:sz w:val="18"/>
          <w:szCs w:val="18"/>
        </w:rPr>
        <w:t>pprezzata la r</w:t>
      </w:r>
      <w:r w:rsidR="005E63D4" w:rsidRPr="008A1E8E">
        <w:rPr>
          <w:rFonts w:ascii="Verdana" w:hAnsi="Verdana"/>
          <w:sz w:val="18"/>
          <w:szCs w:val="18"/>
        </w:rPr>
        <w:t>elazione</w:t>
      </w:r>
      <w:r w:rsidR="002F3A58" w:rsidRPr="008A1E8E">
        <w:rPr>
          <w:rFonts w:ascii="Verdana" w:hAnsi="Verdana"/>
          <w:sz w:val="18"/>
          <w:szCs w:val="18"/>
        </w:rPr>
        <w:t xml:space="preserve"> scientifica</w:t>
      </w:r>
      <w:r w:rsidRPr="008A1E8E">
        <w:rPr>
          <w:rFonts w:ascii="Verdana" w:hAnsi="Verdana"/>
          <w:sz w:val="18"/>
          <w:szCs w:val="18"/>
        </w:rPr>
        <w:t xml:space="preserve"> svolta dal </w:t>
      </w:r>
      <w:r w:rsidR="005E63D4" w:rsidRPr="008A1E8E">
        <w:rPr>
          <w:rFonts w:ascii="Verdana" w:hAnsi="Verdana"/>
          <w:sz w:val="18"/>
          <w:szCs w:val="18"/>
        </w:rPr>
        <w:t>Prof. Saverio Russo</w:t>
      </w:r>
      <w:r w:rsidRPr="008A1E8E">
        <w:rPr>
          <w:rFonts w:ascii="Verdana" w:hAnsi="Verdana"/>
          <w:sz w:val="18"/>
          <w:szCs w:val="18"/>
        </w:rPr>
        <w:t xml:space="preserve">, </w:t>
      </w:r>
      <w:r w:rsidR="005E63D4" w:rsidRPr="008A1E8E">
        <w:rPr>
          <w:rFonts w:ascii="Verdana" w:hAnsi="Verdana"/>
          <w:sz w:val="18"/>
          <w:szCs w:val="18"/>
        </w:rPr>
        <w:t>Direttore del DISCUM (Dipartimento di Scienze Umane. Territorio, beni culturali, civiltà letterarie, formazione) Università degli studi di Foggia</w:t>
      </w:r>
      <w:r w:rsidRPr="008A1E8E">
        <w:rPr>
          <w:rFonts w:ascii="Verdana" w:hAnsi="Verdana"/>
          <w:sz w:val="18"/>
          <w:szCs w:val="18"/>
        </w:rPr>
        <w:t xml:space="preserve">, dal titolo del suo libro </w:t>
      </w:r>
      <w:r w:rsidR="005E63D4" w:rsidRPr="008A1E8E">
        <w:rPr>
          <w:rFonts w:ascii="Verdana" w:hAnsi="Verdana"/>
          <w:sz w:val="18"/>
          <w:szCs w:val="18"/>
        </w:rPr>
        <w:t>“Le Saline di Barletta tra Sette e Ottocento”</w:t>
      </w:r>
      <w:r w:rsidRPr="008A1E8E">
        <w:rPr>
          <w:rFonts w:ascii="Verdana" w:hAnsi="Verdana"/>
          <w:sz w:val="18"/>
          <w:szCs w:val="18"/>
        </w:rPr>
        <w:t>, supportata dalla proiezione di immagini inedite.</w:t>
      </w:r>
      <w:r w:rsidRPr="008A1E8E">
        <w:rPr>
          <w:rFonts w:ascii="Verdana" w:hAnsi="Verdana"/>
          <w:bCs/>
          <w:sz w:val="18"/>
          <w:szCs w:val="18"/>
        </w:rPr>
        <w:t xml:space="preserve"> </w:t>
      </w:r>
      <w:r>
        <w:rPr>
          <w:rFonts w:ascii="Verdana" w:hAnsi="Verdana"/>
          <w:bCs/>
          <w:sz w:val="18"/>
          <w:szCs w:val="18"/>
        </w:rPr>
        <w:t>O</w:t>
      </w:r>
      <w:r w:rsidRPr="008A1E8E">
        <w:rPr>
          <w:rFonts w:ascii="Verdana" w:hAnsi="Verdana"/>
          <w:bCs/>
          <w:sz w:val="18"/>
          <w:szCs w:val="18"/>
        </w:rPr>
        <w:t xml:space="preserve">perante un desk di CLAUDIO GRENZI EDITORE </w:t>
      </w:r>
      <w:hyperlink r:id="rId7" w:history="1">
        <w:r w:rsidRPr="008A1E8E">
          <w:rPr>
            <w:rStyle w:val="Collegamentoipertestuale"/>
            <w:rFonts w:ascii="Verdana" w:hAnsi="Verdana"/>
            <w:bCs/>
            <w:sz w:val="18"/>
            <w:szCs w:val="18"/>
          </w:rPr>
          <w:t>http://www.claudiogrenzi.it/</w:t>
        </w:r>
      </w:hyperlink>
      <w:r w:rsidRPr="008A1E8E">
        <w:rPr>
          <w:rFonts w:ascii="Verdana" w:hAnsi="Verdana"/>
          <w:bCs/>
          <w:sz w:val="18"/>
          <w:szCs w:val="18"/>
        </w:rPr>
        <w:t xml:space="preserve"> con la promozione </w:t>
      </w:r>
      <w:r>
        <w:rPr>
          <w:rFonts w:ascii="Verdana" w:hAnsi="Verdana"/>
          <w:bCs/>
          <w:sz w:val="18"/>
          <w:szCs w:val="18"/>
        </w:rPr>
        <w:t>di altri volumi attinenti alla tematica trattata.</w:t>
      </w:r>
    </w:p>
    <w:p w:rsidR="005E63D4" w:rsidRPr="00374B8F" w:rsidRDefault="008A1E8E" w:rsidP="008A1E8E">
      <w:pPr>
        <w:spacing w:after="0" w:line="240" w:lineRule="auto"/>
        <w:jc w:val="both"/>
        <w:rPr>
          <w:rFonts w:ascii="Verdana" w:hAnsi="Verdana"/>
          <w:sz w:val="18"/>
          <w:szCs w:val="18"/>
        </w:rPr>
      </w:pPr>
      <w:r w:rsidRPr="00374B8F">
        <w:rPr>
          <w:rFonts w:ascii="Verdana" w:hAnsi="Verdana"/>
          <w:sz w:val="18"/>
          <w:szCs w:val="18"/>
        </w:rPr>
        <w:t xml:space="preserve">Il momento ufficiale della serata è consistito nella </w:t>
      </w:r>
      <w:r w:rsidR="005E63D4" w:rsidRPr="00374B8F">
        <w:rPr>
          <w:rFonts w:ascii="Verdana" w:hAnsi="Verdana"/>
          <w:sz w:val="18"/>
          <w:szCs w:val="18"/>
        </w:rPr>
        <w:t xml:space="preserve">Cerimonia di consegna dei riconoscimenti “BARLETTA CULTURA OPEROSA” </w:t>
      </w:r>
      <w:r w:rsidR="005E63D4" w:rsidRPr="00374B8F">
        <w:rPr>
          <w:rFonts w:ascii="Verdana" w:hAnsi="Verdana"/>
          <w:iCs/>
          <w:sz w:val="18"/>
          <w:szCs w:val="18"/>
        </w:rPr>
        <w:t>dalla Storia il nostro futuro</w:t>
      </w:r>
      <w:r w:rsidR="005E63D4" w:rsidRPr="00374B8F">
        <w:rPr>
          <w:rFonts w:ascii="Verdana" w:hAnsi="Verdana"/>
          <w:sz w:val="18"/>
          <w:szCs w:val="18"/>
        </w:rPr>
        <w:t xml:space="preserve"> Terza Edizione </w:t>
      </w:r>
      <w:r w:rsidR="002F3A58" w:rsidRPr="00374B8F">
        <w:rPr>
          <w:rFonts w:ascii="Verdana" w:hAnsi="Verdana"/>
          <w:sz w:val="18"/>
          <w:szCs w:val="18"/>
        </w:rPr>
        <w:t xml:space="preserve">Anno </w:t>
      </w:r>
      <w:r w:rsidR="00EF474D" w:rsidRPr="00374B8F">
        <w:rPr>
          <w:rFonts w:ascii="Verdana" w:hAnsi="Verdana"/>
          <w:sz w:val="18"/>
          <w:szCs w:val="18"/>
        </w:rPr>
        <w:t xml:space="preserve">2009 </w:t>
      </w:r>
      <w:r w:rsidR="005E63D4" w:rsidRPr="00374B8F">
        <w:rPr>
          <w:rFonts w:ascii="Verdana" w:hAnsi="Verdana"/>
          <w:sz w:val="18"/>
          <w:szCs w:val="18"/>
        </w:rPr>
        <w:t>in ricordo del Dott. Carlo Ettore Borgia ai neo laureati della Pro</w:t>
      </w:r>
      <w:r w:rsidRPr="00374B8F">
        <w:rPr>
          <w:rFonts w:ascii="Verdana" w:hAnsi="Verdana"/>
          <w:sz w:val="18"/>
          <w:szCs w:val="18"/>
        </w:rPr>
        <w:t xml:space="preserve">vincia di </w:t>
      </w:r>
      <w:proofErr w:type="spellStart"/>
      <w:r w:rsidRPr="00374B8F">
        <w:rPr>
          <w:rFonts w:ascii="Verdana" w:hAnsi="Verdana"/>
          <w:sz w:val="18"/>
          <w:szCs w:val="18"/>
        </w:rPr>
        <w:t>Barletta-Andria-Trani</w:t>
      </w:r>
      <w:proofErr w:type="spellEnd"/>
      <w:r w:rsidRPr="00374B8F">
        <w:rPr>
          <w:rFonts w:ascii="Verdana" w:hAnsi="Verdana"/>
          <w:sz w:val="18"/>
          <w:szCs w:val="18"/>
        </w:rPr>
        <w:t>.</w:t>
      </w:r>
    </w:p>
    <w:p w:rsidR="008A1E8E" w:rsidRPr="00374B8F" w:rsidRDefault="008A1E8E" w:rsidP="008A1E8E">
      <w:pPr>
        <w:spacing w:after="0" w:line="240" w:lineRule="auto"/>
        <w:jc w:val="both"/>
        <w:rPr>
          <w:rFonts w:ascii="Verdana" w:hAnsi="Verdana"/>
          <w:sz w:val="18"/>
          <w:szCs w:val="18"/>
        </w:rPr>
      </w:pPr>
    </w:p>
    <w:p w:rsidR="00C86BA4" w:rsidRPr="00C86BA4" w:rsidRDefault="00C86BA4" w:rsidP="00C86BA4">
      <w:pPr>
        <w:spacing w:after="0" w:line="240" w:lineRule="auto"/>
        <w:jc w:val="both"/>
        <w:rPr>
          <w:rFonts w:ascii="Verdana" w:hAnsi="Verdana"/>
          <w:sz w:val="20"/>
          <w:szCs w:val="20"/>
        </w:rPr>
      </w:pPr>
      <w:r w:rsidRPr="00C86BA4">
        <w:rPr>
          <w:rFonts w:ascii="Verdana" w:hAnsi="Verdana"/>
          <w:sz w:val="20"/>
          <w:szCs w:val="20"/>
        </w:rPr>
        <w:t xml:space="preserve">I dieci neo-laureati candidati finalisti, ciascuno rappresentativo della Provincia di </w:t>
      </w:r>
      <w:proofErr w:type="spellStart"/>
      <w:r w:rsidRPr="00C86BA4">
        <w:rPr>
          <w:rFonts w:ascii="Verdana" w:hAnsi="Verdana"/>
          <w:sz w:val="20"/>
          <w:szCs w:val="20"/>
        </w:rPr>
        <w:t>Barletta-Andria-Trani</w:t>
      </w:r>
      <w:proofErr w:type="spellEnd"/>
      <w:r w:rsidRPr="00C86BA4">
        <w:rPr>
          <w:rFonts w:ascii="Verdana" w:hAnsi="Verdana"/>
          <w:sz w:val="20"/>
          <w:szCs w:val="20"/>
        </w:rPr>
        <w:t xml:space="preserve"> per la propria città di nascita e/o residenza, sono stati selezionati sulla scorta delle indicazioni pervenute dalle Università entro lo scorso 30 settembre dall’apposita Giuria esaminatrice (Prof. Michele </w:t>
      </w:r>
      <w:proofErr w:type="spellStart"/>
      <w:r w:rsidRPr="00C86BA4">
        <w:rPr>
          <w:rFonts w:ascii="Verdana" w:hAnsi="Verdana"/>
          <w:sz w:val="20"/>
          <w:szCs w:val="20"/>
        </w:rPr>
        <w:t>Buonvino</w:t>
      </w:r>
      <w:proofErr w:type="spellEnd"/>
      <w:r w:rsidRPr="00C86BA4">
        <w:rPr>
          <w:rFonts w:ascii="Verdana" w:hAnsi="Verdana"/>
          <w:sz w:val="20"/>
          <w:szCs w:val="20"/>
        </w:rPr>
        <w:t xml:space="preserve">, dirigente scolastico a riposo; </w:t>
      </w:r>
      <w:proofErr w:type="spellStart"/>
      <w:r w:rsidRPr="00C86BA4">
        <w:rPr>
          <w:rFonts w:ascii="Verdana" w:hAnsi="Verdana"/>
          <w:sz w:val="20"/>
          <w:szCs w:val="20"/>
        </w:rPr>
        <w:t>Ins</w:t>
      </w:r>
      <w:proofErr w:type="spellEnd"/>
      <w:r w:rsidRPr="00C86BA4">
        <w:rPr>
          <w:rFonts w:ascii="Verdana" w:hAnsi="Verdana"/>
          <w:sz w:val="20"/>
          <w:szCs w:val="20"/>
        </w:rPr>
        <w:t xml:space="preserve">. Giuseppe </w:t>
      </w:r>
      <w:proofErr w:type="spellStart"/>
      <w:r w:rsidRPr="00C86BA4">
        <w:rPr>
          <w:rFonts w:ascii="Verdana" w:hAnsi="Verdana"/>
          <w:sz w:val="20"/>
          <w:szCs w:val="20"/>
        </w:rPr>
        <w:t>Savasta</w:t>
      </w:r>
      <w:proofErr w:type="spellEnd"/>
      <w:r w:rsidRPr="00C86BA4">
        <w:rPr>
          <w:rFonts w:ascii="Verdana" w:hAnsi="Verdana"/>
          <w:sz w:val="20"/>
          <w:szCs w:val="20"/>
        </w:rPr>
        <w:t xml:space="preserve">, ricercatore storico e studioso; Prof.ssa Clara </w:t>
      </w:r>
      <w:proofErr w:type="spellStart"/>
      <w:r w:rsidRPr="00C86BA4">
        <w:rPr>
          <w:rFonts w:ascii="Verdana" w:hAnsi="Verdana"/>
          <w:sz w:val="20"/>
          <w:szCs w:val="20"/>
        </w:rPr>
        <w:t>Cartuso</w:t>
      </w:r>
      <w:proofErr w:type="spellEnd"/>
      <w:r w:rsidRPr="00C86BA4">
        <w:rPr>
          <w:rFonts w:ascii="Verdana" w:hAnsi="Verdana"/>
          <w:sz w:val="20"/>
          <w:szCs w:val="20"/>
        </w:rPr>
        <w:t>, docente di materie classiche; Dott.ssa Maria Antonella Doronzo, esperta di scienza della formazione, tutti Soci Ordinari del Comitato.</w:t>
      </w:r>
    </w:p>
    <w:p w:rsidR="00C86BA4" w:rsidRPr="00C86BA4" w:rsidRDefault="00C86BA4" w:rsidP="00C86BA4">
      <w:pPr>
        <w:spacing w:after="0" w:line="240" w:lineRule="auto"/>
        <w:jc w:val="both"/>
        <w:rPr>
          <w:rFonts w:ascii="Verdana" w:hAnsi="Verdana"/>
          <w:sz w:val="20"/>
          <w:szCs w:val="20"/>
        </w:rPr>
      </w:pPr>
    </w:p>
    <w:p w:rsidR="00C86BA4" w:rsidRPr="00C86BA4" w:rsidRDefault="00C86BA4" w:rsidP="00C86BA4">
      <w:pPr>
        <w:spacing w:after="0" w:line="240" w:lineRule="auto"/>
        <w:jc w:val="both"/>
        <w:rPr>
          <w:rFonts w:ascii="Verdana" w:eastAsia="Times New Roman" w:hAnsi="Verdana" w:cs="Tahoma"/>
          <w:sz w:val="20"/>
          <w:szCs w:val="20"/>
        </w:rPr>
      </w:pPr>
      <w:r w:rsidRPr="00C86BA4">
        <w:rPr>
          <w:rFonts w:ascii="Verdana" w:eastAsia="Times New Roman" w:hAnsi="Verdana" w:cs="Tahoma"/>
          <w:sz w:val="20"/>
          <w:szCs w:val="20"/>
        </w:rPr>
        <w:t xml:space="preserve">Oltre alla vincitrice Melania Marano, hanno ricevuto quale riconoscimento la targa speciale offerta dalla Presidenza della Provincia di </w:t>
      </w:r>
      <w:proofErr w:type="spellStart"/>
      <w:r w:rsidRPr="00C86BA4">
        <w:rPr>
          <w:rFonts w:ascii="Verdana" w:eastAsia="Times New Roman" w:hAnsi="Verdana" w:cs="Tahoma"/>
          <w:sz w:val="20"/>
          <w:szCs w:val="20"/>
        </w:rPr>
        <w:t>Barletta-Andria-Trani</w:t>
      </w:r>
      <w:proofErr w:type="spellEnd"/>
      <w:r w:rsidRPr="00C86BA4">
        <w:rPr>
          <w:rFonts w:ascii="Verdana" w:eastAsia="Times New Roman" w:hAnsi="Verdana" w:cs="Tahoma"/>
          <w:sz w:val="20"/>
          <w:szCs w:val="20"/>
        </w:rPr>
        <w:t xml:space="preserve"> e l’iscrizione in qualità di Socio Ordinario per meriti speciali al Comitato Italiano Pro Canne della Battaglia deliberata dal Consiglio Direttivo i neo-laureati: </w:t>
      </w:r>
    </w:p>
    <w:p w:rsidR="00C86BA4" w:rsidRPr="00C86BA4" w:rsidRDefault="00C86BA4" w:rsidP="00C86BA4">
      <w:pPr>
        <w:spacing w:after="0" w:line="240" w:lineRule="auto"/>
        <w:jc w:val="both"/>
        <w:rPr>
          <w:rFonts w:ascii="Verdana" w:eastAsia="Times New Roman" w:hAnsi="Verdana" w:cs="Tahoma"/>
          <w:sz w:val="20"/>
          <w:szCs w:val="20"/>
        </w:rPr>
      </w:pPr>
    </w:p>
    <w:p w:rsidR="00C86BA4" w:rsidRDefault="00C86BA4" w:rsidP="00C86BA4">
      <w:pPr>
        <w:pStyle w:val="Paragrafoelenco"/>
        <w:numPr>
          <w:ilvl w:val="0"/>
          <w:numId w:val="6"/>
        </w:numPr>
        <w:spacing w:after="0" w:line="240" w:lineRule="auto"/>
        <w:jc w:val="both"/>
        <w:rPr>
          <w:rFonts w:ascii="Verdana" w:eastAsia="Times New Roman" w:hAnsi="Verdana" w:cs="Tahoma"/>
          <w:b/>
          <w:sz w:val="20"/>
          <w:szCs w:val="20"/>
        </w:rPr>
      </w:pPr>
      <w:r w:rsidRPr="00C86BA4">
        <w:rPr>
          <w:rFonts w:ascii="Verdana" w:eastAsia="Times New Roman" w:hAnsi="Verdana" w:cs="Tahoma"/>
          <w:b/>
          <w:sz w:val="20"/>
          <w:szCs w:val="20"/>
        </w:rPr>
        <w:t>Giovanna Cafagna – TRANI (</w:t>
      </w:r>
      <w:r>
        <w:rPr>
          <w:rFonts w:ascii="Verdana" w:eastAsia="Times New Roman" w:hAnsi="Verdana" w:cs="Tahoma"/>
          <w:b/>
          <w:sz w:val="20"/>
          <w:szCs w:val="20"/>
        </w:rPr>
        <w:t>M</w:t>
      </w:r>
      <w:r w:rsidRPr="00C86BA4">
        <w:rPr>
          <w:rFonts w:ascii="Verdana" w:eastAsia="Times New Roman" w:hAnsi="Verdana" w:cs="Tahoma"/>
          <w:b/>
          <w:sz w:val="20"/>
          <w:szCs w:val="20"/>
        </w:rPr>
        <w:t xml:space="preserve">edicina e </w:t>
      </w:r>
      <w:r>
        <w:rPr>
          <w:rFonts w:ascii="Verdana" w:eastAsia="Times New Roman" w:hAnsi="Verdana" w:cs="Tahoma"/>
          <w:b/>
          <w:sz w:val="20"/>
          <w:szCs w:val="20"/>
        </w:rPr>
        <w:t>C</w:t>
      </w:r>
      <w:r w:rsidRPr="00C86BA4">
        <w:rPr>
          <w:rFonts w:ascii="Verdana" w:eastAsia="Times New Roman" w:hAnsi="Verdana" w:cs="Tahoma"/>
          <w:b/>
          <w:sz w:val="20"/>
          <w:szCs w:val="20"/>
        </w:rPr>
        <w:t xml:space="preserve">hirurgia); </w:t>
      </w:r>
    </w:p>
    <w:p w:rsidR="00C86BA4" w:rsidRPr="00C86BA4" w:rsidRDefault="00C86BA4" w:rsidP="00C86BA4">
      <w:pPr>
        <w:pStyle w:val="Paragrafoelenco"/>
        <w:spacing w:after="0" w:line="240" w:lineRule="auto"/>
        <w:ind w:left="360"/>
        <w:jc w:val="both"/>
        <w:rPr>
          <w:rFonts w:ascii="Verdana" w:eastAsia="Times New Roman" w:hAnsi="Verdana" w:cs="Tahoma"/>
          <w:b/>
          <w:sz w:val="20"/>
          <w:szCs w:val="20"/>
        </w:rPr>
      </w:pPr>
    </w:p>
    <w:p w:rsidR="00C86BA4" w:rsidRDefault="00C86BA4" w:rsidP="00C86BA4">
      <w:pPr>
        <w:pStyle w:val="Paragrafoelenco"/>
        <w:numPr>
          <w:ilvl w:val="0"/>
          <w:numId w:val="6"/>
        </w:numPr>
        <w:spacing w:after="0" w:line="240" w:lineRule="auto"/>
        <w:jc w:val="both"/>
        <w:rPr>
          <w:rFonts w:ascii="Verdana" w:eastAsia="Times New Roman" w:hAnsi="Verdana" w:cs="Tahoma"/>
          <w:b/>
          <w:sz w:val="20"/>
          <w:szCs w:val="20"/>
        </w:rPr>
      </w:pPr>
      <w:r w:rsidRPr="00C86BA4">
        <w:rPr>
          <w:rFonts w:ascii="Verdana" w:eastAsia="Times New Roman" w:hAnsi="Verdana" w:cs="Tahoma"/>
          <w:b/>
          <w:sz w:val="20"/>
          <w:szCs w:val="20"/>
        </w:rPr>
        <w:t>Camilla Cannone – TRINITAPOLI</w:t>
      </w:r>
      <w:r>
        <w:rPr>
          <w:rFonts w:ascii="Verdana" w:eastAsia="Times New Roman" w:hAnsi="Verdana" w:cs="Tahoma"/>
          <w:b/>
          <w:sz w:val="20"/>
          <w:szCs w:val="20"/>
        </w:rPr>
        <w:t xml:space="preserve"> (G</w:t>
      </w:r>
      <w:r w:rsidRPr="00C86BA4">
        <w:rPr>
          <w:rFonts w:ascii="Verdana" w:eastAsia="Times New Roman" w:hAnsi="Verdana" w:cs="Tahoma"/>
          <w:b/>
          <w:sz w:val="20"/>
          <w:szCs w:val="20"/>
        </w:rPr>
        <w:t xml:space="preserve">iurisprudenza); </w:t>
      </w:r>
    </w:p>
    <w:p w:rsidR="00C86BA4" w:rsidRPr="00C86BA4" w:rsidRDefault="00C86BA4" w:rsidP="00C86BA4">
      <w:pPr>
        <w:pStyle w:val="Paragrafoelenco"/>
        <w:rPr>
          <w:rFonts w:ascii="Verdana" w:eastAsia="Times New Roman" w:hAnsi="Verdana" w:cs="Tahoma"/>
          <w:b/>
          <w:sz w:val="20"/>
          <w:szCs w:val="20"/>
        </w:rPr>
      </w:pPr>
    </w:p>
    <w:p w:rsidR="00C86BA4" w:rsidRDefault="00C86BA4" w:rsidP="00C86BA4">
      <w:pPr>
        <w:pStyle w:val="Paragrafoelenco"/>
        <w:numPr>
          <w:ilvl w:val="0"/>
          <w:numId w:val="6"/>
        </w:numPr>
        <w:spacing w:after="0" w:line="240" w:lineRule="auto"/>
        <w:jc w:val="both"/>
        <w:rPr>
          <w:rFonts w:ascii="Verdana" w:eastAsia="Times New Roman" w:hAnsi="Verdana" w:cs="Tahoma"/>
          <w:b/>
          <w:sz w:val="20"/>
          <w:szCs w:val="20"/>
        </w:rPr>
      </w:pPr>
      <w:r w:rsidRPr="00C86BA4">
        <w:rPr>
          <w:rFonts w:ascii="Verdana" w:eastAsia="Times New Roman" w:hAnsi="Verdana" w:cs="Tahoma"/>
          <w:b/>
          <w:sz w:val="20"/>
          <w:szCs w:val="20"/>
        </w:rPr>
        <w:t>Nicola Caputo – BISCEGLIE (</w:t>
      </w:r>
      <w:r>
        <w:rPr>
          <w:rFonts w:ascii="Verdana" w:eastAsia="Times New Roman" w:hAnsi="Verdana" w:cs="Tahoma"/>
          <w:b/>
          <w:sz w:val="20"/>
          <w:szCs w:val="20"/>
        </w:rPr>
        <w:t>M</w:t>
      </w:r>
      <w:r w:rsidRPr="00C86BA4">
        <w:rPr>
          <w:rFonts w:ascii="Verdana" w:eastAsia="Times New Roman" w:hAnsi="Verdana" w:cs="Tahoma"/>
          <w:b/>
          <w:sz w:val="20"/>
          <w:szCs w:val="20"/>
        </w:rPr>
        <w:t xml:space="preserve">edicina e </w:t>
      </w:r>
      <w:r>
        <w:rPr>
          <w:rFonts w:ascii="Verdana" w:eastAsia="Times New Roman" w:hAnsi="Verdana" w:cs="Tahoma"/>
          <w:b/>
          <w:sz w:val="20"/>
          <w:szCs w:val="20"/>
        </w:rPr>
        <w:t>C</w:t>
      </w:r>
      <w:r w:rsidRPr="00C86BA4">
        <w:rPr>
          <w:rFonts w:ascii="Verdana" w:eastAsia="Times New Roman" w:hAnsi="Verdana" w:cs="Tahoma"/>
          <w:b/>
          <w:sz w:val="20"/>
          <w:szCs w:val="20"/>
        </w:rPr>
        <w:t xml:space="preserve">hirurgia); </w:t>
      </w:r>
    </w:p>
    <w:p w:rsidR="00C86BA4" w:rsidRPr="00C86BA4" w:rsidRDefault="00C86BA4" w:rsidP="00C86BA4">
      <w:pPr>
        <w:pStyle w:val="Paragrafoelenco"/>
        <w:rPr>
          <w:rFonts w:ascii="Verdana" w:eastAsia="Times New Roman" w:hAnsi="Verdana" w:cs="Tahoma"/>
          <w:b/>
          <w:sz w:val="20"/>
          <w:szCs w:val="20"/>
        </w:rPr>
      </w:pPr>
    </w:p>
    <w:p w:rsidR="00C86BA4" w:rsidRDefault="00C86BA4" w:rsidP="00C86BA4">
      <w:pPr>
        <w:pStyle w:val="Paragrafoelenco"/>
        <w:numPr>
          <w:ilvl w:val="0"/>
          <w:numId w:val="6"/>
        </w:numPr>
        <w:spacing w:after="0" w:line="240" w:lineRule="auto"/>
        <w:jc w:val="both"/>
        <w:rPr>
          <w:rFonts w:ascii="Verdana" w:eastAsia="Times New Roman" w:hAnsi="Verdana" w:cs="Tahoma"/>
          <w:b/>
          <w:sz w:val="20"/>
          <w:szCs w:val="20"/>
        </w:rPr>
      </w:pPr>
      <w:r w:rsidRPr="00C86BA4">
        <w:rPr>
          <w:rFonts w:ascii="Verdana" w:eastAsia="Times New Roman" w:hAnsi="Verdana" w:cs="Tahoma"/>
          <w:b/>
          <w:sz w:val="20"/>
          <w:szCs w:val="20"/>
        </w:rPr>
        <w:t>Grazia Cassetta – ANDRIA</w:t>
      </w:r>
      <w:r>
        <w:rPr>
          <w:rFonts w:ascii="Verdana" w:eastAsia="Times New Roman" w:hAnsi="Verdana" w:cs="Tahoma"/>
          <w:b/>
          <w:sz w:val="20"/>
          <w:szCs w:val="20"/>
        </w:rPr>
        <w:t xml:space="preserve"> (Medicina e C</w:t>
      </w:r>
      <w:r w:rsidRPr="00C86BA4">
        <w:rPr>
          <w:rFonts w:ascii="Verdana" w:eastAsia="Times New Roman" w:hAnsi="Verdana" w:cs="Tahoma"/>
          <w:b/>
          <w:sz w:val="20"/>
          <w:szCs w:val="20"/>
        </w:rPr>
        <w:t xml:space="preserve">hirurgia); </w:t>
      </w:r>
    </w:p>
    <w:p w:rsidR="00C86BA4" w:rsidRPr="00C86BA4" w:rsidRDefault="00C86BA4" w:rsidP="00C86BA4">
      <w:pPr>
        <w:pStyle w:val="Paragrafoelenco"/>
        <w:rPr>
          <w:rFonts w:ascii="Verdana" w:eastAsia="Times New Roman" w:hAnsi="Verdana" w:cs="Tahoma"/>
          <w:b/>
          <w:sz w:val="20"/>
          <w:szCs w:val="20"/>
        </w:rPr>
      </w:pPr>
    </w:p>
    <w:p w:rsidR="00C86BA4" w:rsidRDefault="00C86BA4" w:rsidP="00C86BA4">
      <w:pPr>
        <w:pStyle w:val="Paragrafoelenco"/>
        <w:numPr>
          <w:ilvl w:val="0"/>
          <w:numId w:val="6"/>
        </w:numPr>
        <w:spacing w:after="0" w:line="240" w:lineRule="auto"/>
        <w:rPr>
          <w:rFonts w:ascii="Verdana" w:eastAsia="Times New Roman" w:hAnsi="Verdana" w:cs="Tahoma"/>
          <w:b/>
          <w:sz w:val="20"/>
          <w:szCs w:val="20"/>
        </w:rPr>
      </w:pPr>
      <w:r w:rsidRPr="00C86BA4">
        <w:rPr>
          <w:rFonts w:ascii="Verdana" w:eastAsia="Times New Roman" w:hAnsi="Verdana" w:cs="Tahoma"/>
          <w:b/>
          <w:sz w:val="20"/>
          <w:szCs w:val="20"/>
        </w:rPr>
        <w:t xml:space="preserve">Giuseppina </w:t>
      </w:r>
      <w:proofErr w:type="spellStart"/>
      <w:r w:rsidRPr="00C86BA4">
        <w:rPr>
          <w:rFonts w:ascii="Verdana" w:eastAsia="Times New Roman" w:hAnsi="Verdana" w:cs="Tahoma"/>
          <w:b/>
          <w:sz w:val="20"/>
          <w:szCs w:val="20"/>
        </w:rPr>
        <w:t>Derosa</w:t>
      </w:r>
      <w:proofErr w:type="spellEnd"/>
      <w:r w:rsidRPr="00C86BA4">
        <w:rPr>
          <w:rFonts w:ascii="Verdana" w:eastAsia="Times New Roman" w:hAnsi="Verdana" w:cs="Tahoma"/>
          <w:b/>
          <w:sz w:val="20"/>
          <w:szCs w:val="20"/>
        </w:rPr>
        <w:t xml:space="preserve"> - MARGHERITA </w:t>
      </w:r>
      <w:proofErr w:type="spellStart"/>
      <w:r w:rsidRPr="00C86BA4">
        <w:rPr>
          <w:rFonts w:ascii="Verdana" w:eastAsia="Times New Roman" w:hAnsi="Verdana" w:cs="Tahoma"/>
          <w:b/>
          <w:sz w:val="20"/>
          <w:szCs w:val="20"/>
        </w:rPr>
        <w:t>DI</w:t>
      </w:r>
      <w:proofErr w:type="spellEnd"/>
      <w:r w:rsidRPr="00C86BA4">
        <w:rPr>
          <w:rFonts w:ascii="Verdana" w:eastAsia="Times New Roman" w:hAnsi="Verdana" w:cs="Tahoma"/>
          <w:b/>
          <w:sz w:val="20"/>
          <w:szCs w:val="20"/>
        </w:rPr>
        <w:t xml:space="preserve"> SAVOIA (</w:t>
      </w:r>
      <w:r>
        <w:rPr>
          <w:rFonts w:ascii="Verdana" w:eastAsia="Times New Roman" w:hAnsi="Verdana" w:cs="Tahoma"/>
          <w:b/>
          <w:sz w:val="20"/>
          <w:szCs w:val="20"/>
        </w:rPr>
        <w:t>E</w:t>
      </w:r>
      <w:r w:rsidRPr="00C86BA4">
        <w:rPr>
          <w:rFonts w:ascii="Verdana" w:eastAsia="Times New Roman" w:hAnsi="Verdana" w:cs="Tahoma"/>
          <w:b/>
          <w:sz w:val="20"/>
          <w:szCs w:val="20"/>
        </w:rPr>
        <w:t xml:space="preserve">conomia e </w:t>
      </w:r>
      <w:r>
        <w:rPr>
          <w:rFonts w:ascii="Verdana" w:eastAsia="Times New Roman" w:hAnsi="Verdana" w:cs="Tahoma"/>
          <w:b/>
          <w:sz w:val="20"/>
          <w:szCs w:val="20"/>
        </w:rPr>
        <w:t>C</w:t>
      </w:r>
      <w:r w:rsidRPr="00C86BA4">
        <w:rPr>
          <w:rFonts w:ascii="Verdana" w:eastAsia="Times New Roman" w:hAnsi="Verdana" w:cs="Tahoma"/>
          <w:b/>
          <w:sz w:val="20"/>
          <w:szCs w:val="20"/>
        </w:rPr>
        <w:t xml:space="preserve">ommercio); </w:t>
      </w:r>
    </w:p>
    <w:p w:rsidR="00C86BA4" w:rsidRPr="00C86BA4" w:rsidRDefault="00C86BA4" w:rsidP="00C86BA4">
      <w:pPr>
        <w:pStyle w:val="Paragrafoelenco"/>
        <w:rPr>
          <w:rFonts w:ascii="Verdana" w:eastAsia="Times New Roman" w:hAnsi="Verdana" w:cs="Tahoma"/>
          <w:b/>
          <w:sz w:val="20"/>
          <w:szCs w:val="20"/>
        </w:rPr>
      </w:pPr>
    </w:p>
    <w:p w:rsidR="00C86BA4" w:rsidRDefault="00C86BA4" w:rsidP="00C86BA4">
      <w:pPr>
        <w:pStyle w:val="Paragrafoelenco"/>
        <w:numPr>
          <w:ilvl w:val="0"/>
          <w:numId w:val="6"/>
        </w:numPr>
        <w:spacing w:after="0" w:line="240" w:lineRule="auto"/>
        <w:jc w:val="both"/>
        <w:rPr>
          <w:rFonts w:ascii="Verdana" w:eastAsia="Times New Roman" w:hAnsi="Verdana" w:cs="Tahoma"/>
          <w:b/>
          <w:sz w:val="20"/>
          <w:szCs w:val="20"/>
        </w:rPr>
      </w:pPr>
      <w:r w:rsidRPr="00C86BA4">
        <w:rPr>
          <w:rFonts w:ascii="Verdana" w:eastAsia="Times New Roman" w:hAnsi="Verdana" w:cs="Tahoma"/>
          <w:b/>
          <w:sz w:val="20"/>
          <w:szCs w:val="20"/>
        </w:rPr>
        <w:t xml:space="preserve">Laura Nunzia </w:t>
      </w:r>
      <w:proofErr w:type="spellStart"/>
      <w:r w:rsidRPr="00C86BA4">
        <w:rPr>
          <w:rFonts w:ascii="Verdana" w:eastAsia="Times New Roman" w:hAnsi="Verdana" w:cs="Tahoma"/>
          <w:b/>
          <w:sz w:val="20"/>
          <w:szCs w:val="20"/>
        </w:rPr>
        <w:t>Delvecchio</w:t>
      </w:r>
      <w:proofErr w:type="spellEnd"/>
      <w:r w:rsidRPr="00C86BA4">
        <w:rPr>
          <w:rFonts w:ascii="Verdana" w:eastAsia="Times New Roman" w:hAnsi="Verdana" w:cs="Tahoma"/>
          <w:b/>
          <w:sz w:val="20"/>
          <w:szCs w:val="20"/>
        </w:rPr>
        <w:t xml:space="preserve"> - MARGHERITA </w:t>
      </w:r>
      <w:proofErr w:type="spellStart"/>
      <w:r w:rsidRPr="00C86BA4">
        <w:rPr>
          <w:rFonts w:ascii="Verdana" w:eastAsia="Times New Roman" w:hAnsi="Verdana" w:cs="Tahoma"/>
          <w:b/>
          <w:sz w:val="20"/>
          <w:szCs w:val="20"/>
        </w:rPr>
        <w:t>DI</w:t>
      </w:r>
      <w:proofErr w:type="spellEnd"/>
      <w:r w:rsidRPr="00C86BA4">
        <w:rPr>
          <w:rFonts w:ascii="Verdana" w:eastAsia="Times New Roman" w:hAnsi="Verdana" w:cs="Tahoma"/>
          <w:b/>
          <w:sz w:val="20"/>
          <w:szCs w:val="20"/>
        </w:rPr>
        <w:t xml:space="preserve"> SAVOIA</w:t>
      </w:r>
      <w:r>
        <w:rPr>
          <w:rFonts w:ascii="Verdana" w:eastAsia="Times New Roman" w:hAnsi="Verdana" w:cs="Tahoma"/>
          <w:b/>
          <w:sz w:val="20"/>
          <w:szCs w:val="20"/>
        </w:rPr>
        <w:t xml:space="preserve"> (A</w:t>
      </w:r>
      <w:r w:rsidRPr="00C86BA4">
        <w:rPr>
          <w:rFonts w:ascii="Verdana" w:eastAsia="Times New Roman" w:hAnsi="Verdana" w:cs="Tahoma"/>
          <w:b/>
          <w:sz w:val="20"/>
          <w:szCs w:val="20"/>
        </w:rPr>
        <w:t xml:space="preserve">graria); </w:t>
      </w:r>
    </w:p>
    <w:p w:rsidR="00C86BA4" w:rsidRPr="00C86BA4" w:rsidRDefault="00C86BA4" w:rsidP="00C86BA4">
      <w:pPr>
        <w:pStyle w:val="Paragrafoelenco"/>
        <w:rPr>
          <w:rFonts w:ascii="Verdana" w:eastAsia="Times New Roman" w:hAnsi="Verdana" w:cs="Tahoma"/>
          <w:b/>
          <w:sz w:val="20"/>
          <w:szCs w:val="20"/>
        </w:rPr>
      </w:pPr>
    </w:p>
    <w:p w:rsidR="00C86BA4" w:rsidRDefault="00C86BA4" w:rsidP="00C86BA4">
      <w:pPr>
        <w:pStyle w:val="Paragrafoelenco"/>
        <w:numPr>
          <w:ilvl w:val="0"/>
          <w:numId w:val="6"/>
        </w:numPr>
        <w:spacing w:after="0" w:line="240" w:lineRule="auto"/>
        <w:jc w:val="both"/>
        <w:rPr>
          <w:rFonts w:ascii="Verdana" w:eastAsia="Times New Roman" w:hAnsi="Verdana" w:cs="Tahoma"/>
          <w:b/>
          <w:sz w:val="20"/>
          <w:szCs w:val="20"/>
        </w:rPr>
      </w:pPr>
      <w:r w:rsidRPr="00C86BA4">
        <w:rPr>
          <w:rFonts w:ascii="Verdana" w:eastAsia="Times New Roman" w:hAnsi="Verdana" w:cs="Tahoma"/>
          <w:b/>
          <w:sz w:val="20"/>
          <w:szCs w:val="20"/>
        </w:rPr>
        <w:t xml:space="preserve">Maria Rosaria </w:t>
      </w:r>
      <w:proofErr w:type="spellStart"/>
      <w:r w:rsidRPr="00C86BA4">
        <w:rPr>
          <w:rFonts w:ascii="Verdana" w:eastAsia="Times New Roman" w:hAnsi="Verdana" w:cs="Tahoma"/>
          <w:b/>
          <w:sz w:val="20"/>
          <w:szCs w:val="20"/>
        </w:rPr>
        <w:t>Dimuro</w:t>
      </w:r>
      <w:proofErr w:type="spellEnd"/>
      <w:r w:rsidRPr="00C86BA4">
        <w:rPr>
          <w:rFonts w:ascii="Verdana" w:eastAsia="Times New Roman" w:hAnsi="Verdana" w:cs="Tahoma"/>
          <w:b/>
          <w:sz w:val="20"/>
          <w:szCs w:val="20"/>
        </w:rPr>
        <w:t xml:space="preserve"> - CANOSA </w:t>
      </w:r>
      <w:proofErr w:type="spellStart"/>
      <w:r w:rsidRPr="00C86BA4">
        <w:rPr>
          <w:rFonts w:ascii="Verdana" w:eastAsia="Times New Roman" w:hAnsi="Verdana" w:cs="Tahoma"/>
          <w:b/>
          <w:sz w:val="20"/>
          <w:szCs w:val="20"/>
        </w:rPr>
        <w:t>DI</w:t>
      </w:r>
      <w:proofErr w:type="spellEnd"/>
      <w:r w:rsidRPr="00C86BA4">
        <w:rPr>
          <w:rFonts w:ascii="Verdana" w:eastAsia="Times New Roman" w:hAnsi="Verdana" w:cs="Tahoma"/>
          <w:b/>
          <w:sz w:val="20"/>
          <w:szCs w:val="20"/>
        </w:rPr>
        <w:t xml:space="preserve"> PUGLIA</w:t>
      </w:r>
      <w:r>
        <w:rPr>
          <w:rFonts w:ascii="Verdana" w:eastAsia="Times New Roman" w:hAnsi="Verdana" w:cs="Tahoma"/>
          <w:b/>
          <w:sz w:val="20"/>
          <w:szCs w:val="20"/>
        </w:rPr>
        <w:t xml:space="preserve"> (E</w:t>
      </w:r>
      <w:r w:rsidRPr="00C86BA4">
        <w:rPr>
          <w:rFonts w:ascii="Verdana" w:eastAsia="Times New Roman" w:hAnsi="Verdana" w:cs="Tahoma"/>
          <w:b/>
          <w:sz w:val="20"/>
          <w:szCs w:val="20"/>
        </w:rPr>
        <w:t xml:space="preserve">conomia </w:t>
      </w:r>
      <w:r>
        <w:rPr>
          <w:rFonts w:ascii="Verdana" w:eastAsia="Times New Roman" w:hAnsi="Verdana" w:cs="Tahoma"/>
          <w:b/>
          <w:sz w:val="20"/>
          <w:szCs w:val="20"/>
        </w:rPr>
        <w:t>A</w:t>
      </w:r>
      <w:r w:rsidRPr="00C86BA4">
        <w:rPr>
          <w:rFonts w:ascii="Verdana" w:eastAsia="Times New Roman" w:hAnsi="Verdana" w:cs="Tahoma"/>
          <w:b/>
          <w:sz w:val="20"/>
          <w:szCs w:val="20"/>
        </w:rPr>
        <w:t xml:space="preserve">ziendale); </w:t>
      </w:r>
    </w:p>
    <w:p w:rsidR="00C86BA4" w:rsidRPr="00C86BA4" w:rsidRDefault="00C86BA4" w:rsidP="00C86BA4">
      <w:pPr>
        <w:pStyle w:val="Paragrafoelenco"/>
        <w:rPr>
          <w:rFonts w:ascii="Verdana" w:eastAsia="Times New Roman" w:hAnsi="Verdana" w:cs="Tahoma"/>
          <w:b/>
          <w:sz w:val="20"/>
          <w:szCs w:val="20"/>
        </w:rPr>
      </w:pPr>
    </w:p>
    <w:p w:rsidR="00C86BA4" w:rsidRDefault="00C86BA4" w:rsidP="00C86BA4">
      <w:pPr>
        <w:pStyle w:val="Paragrafoelenco"/>
        <w:numPr>
          <w:ilvl w:val="0"/>
          <w:numId w:val="6"/>
        </w:numPr>
        <w:spacing w:after="0" w:line="240" w:lineRule="auto"/>
        <w:jc w:val="both"/>
        <w:rPr>
          <w:rFonts w:ascii="Verdana" w:eastAsia="Times New Roman" w:hAnsi="Verdana" w:cs="Tahoma"/>
          <w:b/>
          <w:sz w:val="20"/>
          <w:szCs w:val="20"/>
        </w:rPr>
      </w:pPr>
      <w:proofErr w:type="spellStart"/>
      <w:r w:rsidRPr="00C86BA4">
        <w:rPr>
          <w:rFonts w:ascii="Verdana" w:eastAsia="Times New Roman" w:hAnsi="Verdana" w:cs="Tahoma"/>
          <w:b/>
          <w:sz w:val="20"/>
          <w:szCs w:val="20"/>
        </w:rPr>
        <w:t>Danila</w:t>
      </w:r>
      <w:proofErr w:type="spellEnd"/>
      <w:r w:rsidRPr="00C86BA4">
        <w:rPr>
          <w:rFonts w:ascii="Verdana" w:eastAsia="Times New Roman" w:hAnsi="Verdana" w:cs="Tahoma"/>
          <w:b/>
          <w:sz w:val="20"/>
          <w:szCs w:val="20"/>
        </w:rPr>
        <w:t xml:space="preserve"> Durante – BARLETTA</w:t>
      </w:r>
      <w:r>
        <w:rPr>
          <w:rFonts w:ascii="Verdana" w:eastAsia="Times New Roman" w:hAnsi="Verdana" w:cs="Tahoma"/>
          <w:b/>
          <w:sz w:val="20"/>
          <w:szCs w:val="20"/>
        </w:rPr>
        <w:t xml:space="preserve"> (B</w:t>
      </w:r>
      <w:r w:rsidRPr="00C86BA4">
        <w:rPr>
          <w:rFonts w:ascii="Verdana" w:eastAsia="Times New Roman" w:hAnsi="Verdana" w:cs="Tahoma"/>
          <w:b/>
          <w:sz w:val="20"/>
          <w:szCs w:val="20"/>
        </w:rPr>
        <w:t xml:space="preserve">eni </w:t>
      </w:r>
      <w:r>
        <w:rPr>
          <w:rFonts w:ascii="Verdana" w:eastAsia="Times New Roman" w:hAnsi="Verdana" w:cs="Tahoma"/>
          <w:b/>
          <w:sz w:val="20"/>
          <w:szCs w:val="20"/>
        </w:rPr>
        <w:t>C</w:t>
      </w:r>
      <w:r w:rsidRPr="00C86BA4">
        <w:rPr>
          <w:rFonts w:ascii="Verdana" w:eastAsia="Times New Roman" w:hAnsi="Verdana" w:cs="Tahoma"/>
          <w:b/>
          <w:sz w:val="20"/>
          <w:szCs w:val="20"/>
        </w:rPr>
        <w:t xml:space="preserve">ulturali); </w:t>
      </w:r>
    </w:p>
    <w:p w:rsidR="00C86BA4" w:rsidRPr="00C86BA4" w:rsidRDefault="00C86BA4" w:rsidP="00C86BA4">
      <w:pPr>
        <w:pStyle w:val="Paragrafoelenco"/>
        <w:rPr>
          <w:rFonts w:ascii="Verdana" w:eastAsia="Times New Roman" w:hAnsi="Verdana" w:cs="Tahoma"/>
          <w:b/>
          <w:sz w:val="20"/>
          <w:szCs w:val="20"/>
        </w:rPr>
      </w:pPr>
    </w:p>
    <w:p w:rsidR="00C86BA4" w:rsidRPr="00C86BA4" w:rsidRDefault="00C86BA4" w:rsidP="00C86BA4">
      <w:pPr>
        <w:pStyle w:val="Paragrafoelenco"/>
        <w:numPr>
          <w:ilvl w:val="0"/>
          <w:numId w:val="6"/>
        </w:numPr>
        <w:spacing w:after="0" w:line="240" w:lineRule="auto"/>
        <w:jc w:val="both"/>
        <w:rPr>
          <w:rFonts w:ascii="Verdana" w:eastAsia="Times New Roman" w:hAnsi="Verdana" w:cs="Tahoma"/>
          <w:b/>
          <w:sz w:val="20"/>
          <w:szCs w:val="20"/>
        </w:rPr>
      </w:pPr>
      <w:r w:rsidRPr="00C86BA4">
        <w:rPr>
          <w:rFonts w:ascii="Verdana" w:eastAsia="Times New Roman" w:hAnsi="Verdana" w:cs="Tahoma"/>
          <w:b/>
          <w:sz w:val="20"/>
          <w:szCs w:val="20"/>
        </w:rPr>
        <w:t xml:space="preserve">Giuseppe Ruggiero Parente - SAN FERDINANDO </w:t>
      </w:r>
      <w:proofErr w:type="spellStart"/>
      <w:r w:rsidRPr="00C86BA4">
        <w:rPr>
          <w:rFonts w:ascii="Verdana" w:eastAsia="Times New Roman" w:hAnsi="Verdana" w:cs="Tahoma"/>
          <w:b/>
          <w:sz w:val="20"/>
          <w:szCs w:val="20"/>
        </w:rPr>
        <w:t>DI</w:t>
      </w:r>
      <w:proofErr w:type="spellEnd"/>
      <w:r w:rsidRPr="00C86BA4">
        <w:rPr>
          <w:rFonts w:ascii="Verdana" w:eastAsia="Times New Roman" w:hAnsi="Verdana" w:cs="Tahoma"/>
          <w:b/>
          <w:sz w:val="20"/>
          <w:szCs w:val="20"/>
        </w:rPr>
        <w:t xml:space="preserve"> PUGLIA (</w:t>
      </w:r>
      <w:r>
        <w:rPr>
          <w:rFonts w:ascii="Verdana" w:eastAsia="Times New Roman" w:hAnsi="Verdana" w:cs="Tahoma"/>
          <w:b/>
          <w:sz w:val="20"/>
          <w:szCs w:val="20"/>
        </w:rPr>
        <w:t>M</w:t>
      </w:r>
      <w:r w:rsidRPr="00C86BA4">
        <w:rPr>
          <w:rFonts w:ascii="Verdana" w:eastAsia="Times New Roman" w:hAnsi="Verdana" w:cs="Tahoma"/>
          <w:b/>
          <w:sz w:val="20"/>
          <w:szCs w:val="20"/>
        </w:rPr>
        <w:t xml:space="preserve">edicina e </w:t>
      </w:r>
      <w:r>
        <w:rPr>
          <w:rFonts w:ascii="Verdana" w:eastAsia="Times New Roman" w:hAnsi="Verdana" w:cs="Tahoma"/>
          <w:b/>
          <w:sz w:val="20"/>
          <w:szCs w:val="20"/>
        </w:rPr>
        <w:t>C</w:t>
      </w:r>
      <w:r w:rsidRPr="00C86BA4">
        <w:rPr>
          <w:rFonts w:ascii="Verdana" w:eastAsia="Times New Roman" w:hAnsi="Verdana" w:cs="Tahoma"/>
          <w:b/>
          <w:sz w:val="20"/>
          <w:szCs w:val="20"/>
        </w:rPr>
        <w:t xml:space="preserve">hirurgia).  </w:t>
      </w:r>
    </w:p>
    <w:p w:rsidR="00C86BA4" w:rsidRPr="00C86BA4" w:rsidRDefault="00C86BA4" w:rsidP="00C86BA4">
      <w:pPr>
        <w:spacing w:after="0" w:line="240" w:lineRule="auto"/>
        <w:jc w:val="both"/>
        <w:rPr>
          <w:rFonts w:ascii="Verdana" w:hAnsi="Verdana"/>
          <w:b/>
          <w:sz w:val="20"/>
          <w:szCs w:val="20"/>
        </w:rPr>
      </w:pPr>
    </w:p>
    <w:p w:rsidR="00C86BA4" w:rsidRPr="00C86BA4" w:rsidRDefault="00C86BA4" w:rsidP="00C86BA4">
      <w:pPr>
        <w:jc w:val="both"/>
        <w:rPr>
          <w:rFonts w:ascii="Verdana" w:hAnsi="Verdana"/>
          <w:b/>
          <w:i/>
          <w:sz w:val="20"/>
          <w:szCs w:val="20"/>
        </w:rPr>
      </w:pPr>
      <w:r w:rsidRPr="00C86BA4">
        <w:rPr>
          <w:rFonts w:ascii="Verdana" w:hAnsi="Verdana"/>
          <w:b/>
          <w:i/>
          <w:sz w:val="20"/>
          <w:szCs w:val="20"/>
        </w:rPr>
        <w:t>GALLERIA D’ARTE</w:t>
      </w:r>
    </w:p>
    <w:p w:rsidR="00C86BA4" w:rsidRPr="00C86BA4" w:rsidRDefault="00C86BA4" w:rsidP="00C86BA4">
      <w:pPr>
        <w:jc w:val="both"/>
        <w:rPr>
          <w:rFonts w:ascii="Verdana" w:hAnsi="Verdana"/>
          <w:sz w:val="20"/>
          <w:szCs w:val="20"/>
        </w:rPr>
      </w:pPr>
      <w:r w:rsidRPr="00C86BA4">
        <w:rPr>
          <w:rFonts w:ascii="Verdana" w:hAnsi="Verdana"/>
          <w:sz w:val="20"/>
          <w:szCs w:val="20"/>
        </w:rPr>
        <w:t xml:space="preserve">Nell’adiacente saletta, il pittore Antonio </w:t>
      </w:r>
      <w:proofErr w:type="spellStart"/>
      <w:r w:rsidRPr="00C86BA4">
        <w:rPr>
          <w:rFonts w:ascii="Verdana" w:hAnsi="Verdana"/>
          <w:sz w:val="20"/>
          <w:szCs w:val="20"/>
        </w:rPr>
        <w:t>Cilli</w:t>
      </w:r>
      <w:proofErr w:type="spellEnd"/>
      <w:r w:rsidRPr="00C86BA4">
        <w:rPr>
          <w:rFonts w:ascii="Verdana" w:hAnsi="Verdana"/>
          <w:sz w:val="20"/>
          <w:szCs w:val="20"/>
        </w:rPr>
        <w:t xml:space="preserve"> ha esposto una selezione delle sue opere in omaggio a Canne della Battaglia e lo scultore Luigi Rutigliano ha presentato in anteprima la sua scultura dedicata al condottiero cartaginese Annibale.</w:t>
      </w:r>
    </w:p>
    <w:p w:rsidR="00C86BA4" w:rsidRDefault="00C86BA4" w:rsidP="008A1E8E">
      <w:pPr>
        <w:spacing w:after="0" w:line="240" w:lineRule="auto"/>
        <w:jc w:val="both"/>
        <w:rPr>
          <w:rFonts w:ascii="Verdana" w:hAnsi="Verdana"/>
          <w:sz w:val="18"/>
          <w:szCs w:val="18"/>
        </w:rPr>
      </w:pPr>
    </w:p>
    <w:p w:rsidR="00C86BA4" w:rsidRPr="00C86BA4" w:rsidRDefault="00C86BA4" w:rsidP="00C86BA4">
      <w:pPr>
        <w:pStyle w:val="Paragrafoelenco"/>
        <w:spacing w:after="0" w:line="240" w:lineRule="auto"/>
        <w:jc w:val="right"/>
        <w:rPr>
          <w:rFonts w:ascii="Verdana" w:hAnsi="Verdana"/>
          <w:sz w:val="28"/>
          <w:szCs w:val="28"/>
        </w:rPr>
      </w:pPr>
      <w:r w:rsidRPr="00C86BA4">
        <w:rPr>
          <w:rFonts w:ascii="Verdana" w:hAnsi="Verdana"/>
          <w:sz w:val="28"/>
          <w:szCs w:val="28"/>
        </w:rPr>
        <w:t>* * *</w:t>
      </w:r>
    </w:p>
    <w:sectPr w:rsidR="00C86BA4" w:rsidRPr="00C86BA4" w:rsidSect="00EF474D">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6639A0"/>
    <w:multiLevelType w:val="hybridMultilevel"/>
    <w:tmpl w:val="7AEAD24C"/>
    <w:lvl w:ilvl="0" w:tplc="FEE2CB30">
      <w:start w:val="3"/>
      <w:numFmt w:val="bullet"/>
      <w:lvlText w:val="-"/>
      <w:lvlJc w:val="left"/>
      <w:pPr>
        <w:ind w:left="36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CB63A31"/>
    <w:multiLevelType w:val="hybridMultilevel"/>
    <w:tmpl w:val="D8F4A9A8"/>
    <w:lvl w:ilvl="0" w:tplc="C812EADE">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052A42"/>
    <w:multiLevelType w:val="hybridMultilevel"/>
    <w:tmpl w:val="830CEA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585D4229"/>
    <w:multiLevelType w:val="hybridMultilevel"/>
    <w:tmpl w:val="BCCA09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5D8911C0"/>
    <w:multiLevelType w:val="hybridMultilevel"/>
    <w:tmpl w:val="2E248D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B0717"/>
    <w:rsid w:val="0006186A"/>
    <w:rsid w:val="000B0717"/>
    <w:rsid w:val="000D3DCB"/>
    <w:rsid w:val="001514D2"/>
    <w:rsid w:val="002F3A58"/>
    <w:rsid w:val="002F56D5"/>
    <w:rsid w:val="00312245"/>
    <w:rsid w:val="00374B8F"/>
    <w:rsid w:val="003A51E2"/>
    <w:rsid w:val="00501276"/>
    <w:rsid w:val="0056197C"/>
    <w:rsid w:val="005E63D4"/>
    <w:rsid w:val="00740B5D"/>
    <w:rsid w:val="007A304E"/>
    <w:rsid w:val="008129A9"/>
    <w:rsid w:val="00855450"/>
    <w:rsid w:val="008A1E8E"/>
    <w:rsid w:val="009D42F2"/>
    <w:rsid w:val="00A01FCB"/>
    <w:rsid w:val="00B3683D"/>
    <w:rsid w:val="00B67D5A"/>
    <w:rsid w:val="00B929C6"/>
    <w:rsid w:val="00C32652"/>
    <w:rsid w:val="00C4625D"/>
    <w:rsid w:val="00C86BA4"/>
    <w:rsid w:val="00DD29AE"/>
    <w:rsid w:val="00E10476"/>
    <w:rsid w:val="00EB7295"/>
    <w:rsid w:val="00EF474D"/>
    <w:rsid w:val="00F30667"/>
    <w:rsid w:val="00F45C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2652"/>
  </w:style>
  <w:style w:type="paragraph" w:styleId="Titolo1">
    <w:name w:val="heading 1"/>
    <w:basedOn w:val="Normale"/>
    <w:link w:val="Titolo1Carattere"/>
    <w:uiPriority w:val="9"/>
    <w:qFormat/>
    <w:rsid w:val="00A01F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0B0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semiHidden/>
    <w:rsid w:val="000B0717"/>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A01FC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01FCB"/>
    <w:rPr>
      <w:sz w:val="16"/>
      <w:szCs w:val="16"/>
    </w:rPr>
  </w:style>
  <w:style w:type="character" w:customStyle="1" w:styleId="Titolo1Carattere">
    <w:name w:val="Titolo 1 Carattere"/>
    <w:basedOn w:val="Carpredefinitoparagrafo"/>
    <w:link w:val="Titolo1"/>
    <w:uiPriority w:val="9"/>
    <w:rsid w:val="00A01FC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3A51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51E2"/>
    <w:rPr>
      <w:rFonts w:ascii="Tahoma" w:hAnsi="Tahoma" w:cs="Tahoma"/>
      <w:sz w:val="16"/>
      <w:szCs w:val="16"/>
    </w:rPr>
  </w:style>
  <w:style w:type="paragraph" w:styleId="Paragrafoelenco">
    <w:name w:val="List Paragraph"/>
    <w:basedOn w:val="Normale"/>
    <w:uiPriority w:val="34"/>
    <w:qFormat/>
    <w:rsid w:val="00F30667"/>
    <w:pPr>
      <w:ind w:left="720"/>
      <w:contextualSpacing/>
    </w:pPr>
  </w:style>
  <w:style w:type="character" w:styleId="Collegamentoipertestuale">
    <w:name w:val="Hyperlink"/>
    <w:basedOn w:val="Carpredefinitoparagrafo"/>
    <w:uiPriority w:val="99"/>
    <w:unhideWhenUsed/>
    <w:rsid w:val="005E63D4"/>
    <w:rPr>
      <w:color w:val="0000FF"/>
      <w:u w:val="single"/>
    </w:rPr>
  </w:style>
</w:styles>
</file>

<file path=word/webSettings.xml><?xml version="1.0" encoding="utf-8"?>
<w:webSettings xmlns:r="http://schemas.openxmlformats.org/officeDocument/2006/relationships" xmlns:w="http://schemas.openxmlformats.org/wordprocessingml/2006/main">
  <w:divs>
    <w:div w:id="538854905">
      <w:bodyDiv w:val="1"/>
      <w:marLeft w:val="0"/>
      <w:marRight w:val="0"/>
      <w:marTop w:val="0"/>
      <w:marBottom w:val="0"/>
      <w:divBdr>
        <w:top w:val="none" w:sz="0" w:space="0" w:color="auto"/>
        <w:left w:val="none" w:sz="0" w:space="0" w:color="auto"/>
        <w:bottom w:val="none" w:sz="0" w:space="0" w:color="auto"/>
        <w:right w:val="none" w:sz="0" w:space="0" w:color="auto"/>
      </w:divBdr>
    </w:div>
    <w:div w:id="722144658">
      <w:bodyDiv w:val="1"/>
      <w:marLeft w:val="0"/>
      <w:marRight w:val="0"/>
      <w:marTop w:val="0"/>
      <w:marBottom w:val="0"/>
      <w:divBdr>
        <w:top w:val="none" w:sz="0" w:space="0" w:color="auto"/>
        <w:left w:val="none" w:sz="0" w:space="0" w:color="auto"/>
        <w:bottom w:val="none" w:sz="0" w:space="0" w:color="auto"/>
        <w:right w:val="none" w:sz="0" w:space="0" w:color="auto"/>
      </w:divBdr>
    </w:div>
    <w:div w:id="818496522">
      <w:bodyDiv w:val="1"/>
      <w:marLeft w:val="0"/>
      <w:marRight w:val="0"/>
      <w:marTop w:val="0"/>
      <w:marBottom w:val="0"/>
      <w:divBdr>
        <w:top w:val="none" w:sz="0" w:space="0" w:color="auto"/>
        <w:left w:val="none" w:sz="0" w:space="0" w:color="auto"/>
        <w:bottom w:val="none" w:sz="0" w:space="0" w:color="auto"/>
        <w:right w:val="none" w:sz="0" w:space="0" w:color="auto"/>
      </w:divBdr>
      <w:divsChild>
        <w:div w:id="681785402">
          <w:marLeft w:val="0"/>
          <w:marRight w:val="0"/>
          <w:marTop w:val="0"/>
          <w:marBottom w:val="0"/>
          <w:divBdr>
            <w:top w:val="none" w:sz="0" w:space="0" w:color="auto"/>
            <w:left w:val="none" w:sz="0" w:space="0" w:color="auto"/>
            <w:bottom w:val="none" w:sz="0" w:space="0" w:color="auto"/>
            <w:right w:val="none" w:sz="0" w:space="0" w:color="auto"/>
          </w:divBdr>
          <w:divsChild>
            <w:div w:id="1248535862">
              <w:marLeft w:val="0"/>
              <w:marRight w:val="0"/>
              <w:marTop w:val="0"/>
              <w:marBottom w:val="0"/>
              <w:divBdr>
                <w:top w:val="none" w:sz="0" w:space="0" w:color="auto"/>
                <w:left w:val="none" w:sz="0" w:space="0" w:color="auto"/>
                <w:bottom w:val="none" w:sz="0" w:space="0" w:color="auto"/>
                <w:right w:val="none" w:sz="0" w:space="0" w:color="auto"/>
              </w:divBdr>
            </w:div>
          </w:divsChild>
        </w:div>
        <w:div w:id="830560232">
          <w:marLeft w:val="0"/>
          <w:marRight w:val="0"/>
          <w:marTop w:val="0"/>
          <w:marBottom w:val="0"/>
          <w:divBdr>
            <w:top w:val="none" w:sz="0" w:space="0" w:color="auto"/>
            <w:left w:val="none" w:sz="0" w:space="0" w:color="auto"/>
            <w:bottom w:val="none" w:sz="0" w:space="0" w:color="auto"/>
            <w:right w:val="none" w:sz="0" w:space="0" w:color="auto"/>
          </w:divBdr>
        </w:div>
        <w:div w:id="772551278">
          <w:marLeft w:val="0"/>
          <w:marRight w:val="0"/>
          <w:marTop w:val="0"/>
          <w:marBottom w:val="0"/>
          <w:divBdr>
            <w:top w:val="none" w:sz="0" w:space="0" w:color="auto"/>
            <w:left w:val="none" w:sz="0" w:space="0" w:color="auto"/>
            <w:bottom w:val="none" w:sz="0" w:space="0" w:color="auto"/>
            <w:right w:val="none" w:sz="0" w:space="0" w:color="auto"/>
          </w:divBdr>
          <w:divsChild>
            <w:div w:id="1980573526">
              <w:marLeft w:val="0"/>
              <w:marRight w:val="0"/>
              <w:marTop w:val="0"/>
              <w:marBottom w:val="0"/>
              <w:divBdr>
                <w:top w:val="none" w:sz="0" w:space="0" w:color="auto"/>
                <w:left w:val="none" w:sz="0" w:space="0" w:color="auto"/>
                <w:bottom w:val="none" w:sz="0" w:space="0" w:color="auto"/>
                <w:right w:val="none" w:sz="0" w:space="0" w:color="auto"/>
              </w:divBdr>
            </w:div>
          </w:divsChild>
        </w:div>
        <w:div w:id="1380011745">
          <w:marLeft w:val="0"/>
          <w:marRight w:val="0"/>
          <w:marTop w:val="0"/>
          <w:marBottom w:val="0"/>
          <w:divBdr>
            <w:top w:val="none" w:sz="0" w:space="0" w:color="auto"/>
            <w:left w:val="none" w:sz="0" w:space="0" w:color="auto"/>
            <w:bottom w:val="none" w:sz="0" w:space="0" w:color="auto"/>
            <w:right w:val="none" w:sz="0" w:space="0" w:color="auto"/>
          </w:divBdr>
          <w:divsChild>
            <w:div w:id="1520042790">
              <w:marLeft w:val="0"/>
              <w:marRight w:val="0"/>
              <w:marTop w:val="0"/>
              <w:marBottom w:val="0"/>
              <w:divBdr>
                <w:top w:val="none" w:sz="0" w:space="0" w:color="auto"/>
                <w:left w:val="none" w:sz="0" w:space="0" w:color="auto"/>
                <w:bottom w:val="none" w:sz="0" w:space="0" w:color="auto"/>
                <w:right w:val="none" w:sz="0" w:space="0" w:color="auto"/>
              </w:divBdr>
              <w:divsChild>
                <w:div w:id="11748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7432">
      <w:bodyDiv w:val="1"/>
      <w:marLeft w:val="0"/>
      <w:marRight w:val="0"/>
      <w:marTop w:val="0"/>
      <w:marBottom w:val="0"/>
      <w:divBdr>
        <w:top w:val="none" w:sz="0" w:space="0" w:color="auto"/>
        <w:left w:val="none" w:sz="0" w:space="0" w:color="auto"/>
        <w:bottom w:val="none" w:sz="0" w:space="0" w:color="auto"/>
        <w:right w:val="none" w:sz="0" w:space="0" w:color="auto"/>
      </w:divBdr>
      <w:divsChild>
        <w:div w:id="687214200">
          <w:marLeft w:val="0"/>
          <w:marRight w:val="0"/>
          <w:marTop w:val="0"/>
          <w:marBottom w:val="0"/>
          <w:divBdr>
            <w:top w:val="none" w:sz="0" w:space="0" w:color="auto"/>
            <w:left w:val="none" w:sz="0" w:space="0" w:color="auto"/>
            <w:bottom w:val="none" w:sz="0" w:space="0" w:color="auto"/>
            <w:right w:val="none" w:sz="0" w:space="0" w:color="auto"/>
          </w:divBdr>
        </w:div>
        <w:div w:id="437607086">
          <w:marLeft w:val="0"/>
          <w:marRight w:val="0"/>
          <w:marTop w:val="0"/>
          <w:marBottom w:val="0"/>
          <w:divBdr>
            <w:top w:val="none" w:sz="0" w:space="0" w:color="auto"/>
            <w:left w:val="none" w:sz="0" w:space="0" w:color="auto"/>
            <w:bottom w:val="none" w:sz="0" w:space="0" w:color="auto"/>
            <w:right w:val="none" w:sz="0" w:space="0" w:color="auto"/>
          </w:divBdr>
        </w:div>
        <w:div w:id="1851721851">
          <w:marLeft w:val="0"/>
          <w:marRight w:val="0"/>
          <w:marTop w:val="0"/>
          <w:marBottom w:val="0"/>
          <w:divBdr>
            <w:top w:val="none" w:sz="0" w:space="0" w:color="auto"/>
            <w:left w:val="none" w:sz="0" w:space="0" w:color="auto"/>
            <w:bottom w:val="none" w:sz="0" w:space="0" w:color="auto"/>
            <w:right w:val="none" w:sz="0" w:space="0" w:color="auto"/>
          </w:divBdr>
        </w:div>
        <w:div w:id="1935094465">
          <w:marLeft w:val="0"/>
          <w:marRight w:val="0"/>
          <w:marTop w:val="0"/>
          <w:marBottom w:val="0"/>
          <w:divBdr>
            <w:top w:val="none" w:sz="0" w:space="0" w:color="auto"/>
            <w:left w:val="none" w:sz="0" w:space="0" w:color="auto"/>
            <w:bottom w:val="none" w:sz="0" w:space="0" w:color="auto"/>
            <w:right w:val="none" w:sz="0" w:space="0" w:color="auto"/>
          </w:divBdr>
        </w:div>
        <w:div w:id="844133822">
          <w:marLeft w:val="0"/>
          <w:marRight w:val="0"/>
          <w:marTop w:val="0"/>
          <w:marBottom w:val="0"/>
          <w:divBdr>
            <w:top w:val="none" w:sz="0" w:space="0" w:color="auto"/>
            <w:left w:val="none" w:sz="0" w:space="0" w:color="auto"/>
            <w:bottom w:val="none" w:sz="0" w:space="0" w:color="auto"/>
            <w:right w:val="none" w:sz="0" w:space="0" w:color="auto"/>
          </w:divBdr>
        </w:div>
        <w:div w:id="57713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laudiogrenz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36DA-B724-445B-8392-47CD6BF3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1013</Words>
  <Characters>5778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vannella</dc:creator>
  <cp:keywords/>
  <dc:description/>
  <cp:lastModifiedBy>vinella</cp:lastModifiedBy>
  <cp:revision>3</cp:revision>
  <dcterms:created xsi:type="dcterms:W3CDTF">2009-11-10T12:06:00Z</dcterms:created>
  <dcterms:modified xsi:type="dcterms:W3CDTF">2009-11-11T18:29:00Z</dcterms:modified>
</cp:coreProperties>
</file>